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7C" w:rsidRPr="0023322B" w:rsidRDefault="00E4227C" w:rsidP="00E4227C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 6-й сессии Глобальной платформы по уменьшению опасности бедствий</w:t>
      </w:r>
    </w:p>
    <w:p w:rsidR="00E4227C" w:rsidRPr="0023322B" w:rsidRDefault="00E4227C" w:rsidP="00E4227C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(г. Женева, 13-17 мая 2019 г.)</w:t>
      </w:r>
    </w:p>
    <w:p w:rsidR="00E4227C" w:rsidRPr="0023322B" w:rsidRDefault="00E4227C" w:rsidP="00415123">
      <w:pPr>
        <w:spacing w:after="0" w:line="264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6196" w:rsidRPr="0023322B" w:rsidRDefault="00B32BFD" w:rsidP="0041512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3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СТРАНОВОЕ </w:t>
      </w:r>
      <w:r w:rsidR="00E4227C" w:rsidRPr="00233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СООБЩЕНИЕ (Российская Федерация) </w:t>
      </w:r>
    </w:p>
    <w:p w:rsidR="002E6196" w:rsidRPr="0023322B" w:rsidRDefault="002E6196" w:rsidP="00415123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C1B" w:rsidRPr="0023322B" w:rsidRDefault="00366C1B" w:rsidP="00415123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196" w:rsidRPr="005C7B02" w:rsidRDefault="00095D0A" w:rsidP="005C7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>ассматривае</w:t>
      </w: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Глобальную платформу по уменьшению опасности бедствий в качестве важного форума для оценки прогресса в осуществлении </w:t>
      </w:r>
      <w:r w:rsidR="00F246F0" w:rsidRPr="005C7B02">
        <w:rPr>
          <w:rFonts w:ascii="Times New Roman" w:eastAsia="Times New Roman" w:hAnsi="Times New Roman"/>
          <w:sz w:val="28"/>
          <w:szCs w:val="28"/>
          <w:lang w:eastAsia="ru-RU"/>
        </w:rPr>
        <w:t>Сендайской рамочной п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действий, </w:t>
      </w:r>
      <w:r w:rsidR="00A22CAC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обмена опытом и наилучшими практиками </w:t>
      </w:r>
      <w:r w:rsidR="00454CB7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454CB7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>укрепл</w:t>
      </w:r>
      <w:r w:rsidR="00454CB7" w:rsidRPr="005C7B02">
        <w:rPr>
          <w:rFonts w:ascii="Times New Roman" w:eastAsia="Times New Roman" w:hAnsi="Times New Roman"/>
          <w:sz w:val="28"/>
          <w:szCs w:val="28"/>
          <w:lang w:eastAsia="ru-RU"/>
        </w:rPr>
        <w:t>ения глобальной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</w:t>
      </w:r>
      <w:r w:rsidR="00454CB7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13B63" w:rsidRPr="005C7B02">
        <w:rPr>
          <w:rFonts w:ascii="Times New Roman" w:hAnsi="Times New Roman"/>
          <w:sz w:val="28"/>
          <w:szCs w:val="28"/>
        </w:rPr>
        <w:t>еждународного сотрудничества в област</w:t>
      </w:r>
      <w:r w:rsidRPr="005C7B02">
        <w:rPr>
          <w:rFonts w:ascii="Times New Roman" w:hAnsi="Times New Roman"/>
          <w:sz w:val="28"/>
          <w:szCs w:val="28"/>
        </w:rPr>
        <w:t>и уменьшения опасности бедствий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2E6196" w:rsidRPr="005C7B02" w:rsidRDefault="00454CB7" w:rsidP="005C7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02">
        <w:rPr>
          <w:rFonts w:ascii="Times New Roman" w:eastAsia="Times New Roman" w:hAnsi="Times New Roman"/>
          <w:sz w:val="28"/>
          <w:szCs w:val="28"/>
        </w:rPr>
        <w:t xml:space="preserve">Человечество в </w:t>
      </w:r>
      <w:r w:rsidRPr="005C7B02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Pr="005C7B02">
        <w:rPr>
          <w:rFonts w:ascii="Times New Roman" w:eastAsia="Times New Roman" w:hAnsi="Times New Roman"/>
          <w:sz w:val="28"/>
          <w:szCs w:val="28"/>
        </w:rPr>
        <w:t xml:space="preserve"> веке столкнулось с серьезными вызовами глобального характера. 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>Риски природных бедствий и техногенных катастроф рассматриваются нами в качестве существенных угроз</w:t>
      </w:r>
      <w:r w:rsidR="00095D0A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граждан, экономики страны и, как следствие, </w:t>
      </w:r>
      <w:r w:rsidR="00095D0A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>устойчиво</w:t>
      </w:r>
      <w:r w:rsidR="00095D0A" w:rsidRPr="005C7B0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095D0A" w:rsidRPr="005C7B0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национальной безопасности. В</w:t>
      </w:r>
      <w:r w:rsidR="00095D0A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</w:t>
      </w:r>
      <w:r w:rsidR="00095D0A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E70EE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>вопросы снижения уязвимости граждан являются приоритетной государственной задачей</w:t>
      </w:r>
      <w:r w:rsidR="00715C0F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</w:t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</w:t>
      </w:r>
      <w:r w:rsidR="003D42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E6196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укреплению национальной безопасности. </w:t>
      </w:r>
    </w:p>
    <w:p w:rsidR="006E70EE" w:rsidRPr="005C7B02" w:rsidRDefault="00932880" w:rsidP="005C7B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>Ядром</w:t>
      </w:r>
      <w:r w:rsidR="006E70EE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национальной платформы по уменьшению опасности бедствий является </w:t>
      </w:r>
      <w:r w:rsidR="00013B63" w:rsidRPr="005C7B02">
        <w:rPr>
          <w:rFonts w:ascii="Times New Roman" w:hAnsi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="00013B63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22B" w:rsidRPr="005C7B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13B63" w:rsidRPr="005C7B02">
        <w:rPr>
          <w:rFonts w:ascii="Times New Roman" w:eastAsia="Times New Roman" w:hAnsi="Times New Roman"/>
          <w:sz w:val="28"/>
          <w:szCs w:val="28"/>
          <w:lang w:eastAsia="ru-RU"/>
        </w:rPr>
        <w:t>(МЧС России)</w:t>
      </w:r>
      <w:r w:rsidR="00270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F0C" w:rsidRPr="005C7B02">
        <w:rPr>
          <w:rFonts w:ascii="Times New Roman" w:eastAsia="Times New Roman" w:hAnsi="Times New Roman"/>
          <w:sz w:val="28"/>
          <w:szCs w:val="28"/>
          <w:lang w:eastAsia="ru-RU"/>
        </w:rPr>
        <w:t>с 30-летним стажем работы</w:t>
      </w:r>
      <w:r w:rsidR="00270F0C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состав которого входит </w:t>
      </w:r>
      <w:r w:rsidR="00715C0F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618" w:rsidRPr="005C7B02">
        <w:rPr>
          <w:rFonts w:ascii="Times New Roman" w:eastAsia="Times New Roman" w:hAnsi="Times New Roman"/>
          <w:sz w:val="28"/>
          <w:szCs w:val="28"/>
          <w:lang w:eastAsia="ru-RU"/>
        </w:rPr>
        <w:t>высоко</w:t>
      </w:r>
      <w:r w:rsidR="006E70EE" w:rsidRPr="005C7B02">
        <w:rPr>
          <w:rFonts w:ascii="Times New Roman" w:eastAsia="Times New Roman" w:hAnsi="Times New Roman"/>
          <w:sz w:val="28"/>
          <w:szCs w:val="28"/>
          <w:lang w:eastAsia="ru-RU"/>
        </w:rPr>
        <w:t>профе</w:t>
      </w:r>
      <w:r w:rsidR="00095D0A" w:rsidRPr="005C7B02">
        <w:rPr>
          <w:rFonts w:ascii="Times New Roman" w:eastAsia="Times New Roman" w:hAnsi="Times New Roman"/>
          <w:sz w:val="28"/>
          <w:szCs w:val="28"/>
          <w:lang w:eastAsia="ru-RU"/>
        </w:rPr>
        <w:t>ссиональная спасательная служба</w:t>
      </w:r>
      <w:r w:rsidR="006E70EE" w:rsidRPr="005C7B02">
        <w:rPr>
          <w:rFonts w:ascii="Times New Roman" w:eastAsia="Times New Roman" w:hAnsi="Times New Roman"/>
          <w:sz w:val="28"/>
          <w:szCs w:val="28"/>
          <w:lang w:eastAsia="ru-RU"/>
        </w:rPr>
        <w:t>. Усилиями М</w:t>
      </w:r>
      <w:r w:rsidR="00013B63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ЧС </w:t>
      </w:r>
      <w:r w:rsidR="003D429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</w:t>
      </w:r>
      <w:r w:rsidR="006E70EE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создана законодательная база в области защиты населения и территорий </w:t>
      </w:r>
      <w:r w:rsidR="003D429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6E70EE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чрезвычайных ситуациях, сформированы эффективные органы управления и государственного надзора в </w:t>
      </w:r>
      <w:r w:rsidR="003D4298">
        <w:rPr>
          <w:rFonts w:ascii="Times New Roman" w:eastAsia="Times New Roman" w:hAnsi="Times New Roman"/>
          <w:sz w:val="28"/>
          <w:szCs w:val="28"/>
          <w:lang w:eastAsia="ru-RU"/>
        </w:rPr>
        <w:t>этой сфере</w:t>
      </w:r>
      <w:r w:rsidR="006E70EE" w:rsidRPr="005C7B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0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F15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E70EE" w:rsidRPr="005C7B02">
        <w:rPr>
          <w:rFonts w:ascii="Times New Roman" w:eastAsia="Times New Roman" w:hAnsi="Times New Roman"/>
          <w:sz w:val="28"/>
          <w:szCs w:val="28"/>
        </w:rPr>
        <w:t xml:space="preserve">поручению Президента </w:t>
      </w:r>
      <w:r w:rsidR="00FE7B30" w:rsidRPr="005C7B02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6E70EE" w:rsidRPr="005C7B02">
        <w:rPr>
          <w:rFonts w:ascii="Times New Roman" w:eastAsia="Times New Roman" w:hAnsi="Times New Roman"/>
          <w:sz w:val="28"/>
          <w:szCs w:val="28"/>
        </w:rPr>
        <w:t xml:space="preserve"> </w:t>
      </w:r>
      <w:r w:rsidR="00095D0A" w:rsidRPr="005C7B02">
        <w:rPr>
          <w:rFonts w:ascii="Times New Roman" w:eastAsia="Times New Roman" w:hAnsi="Times New Roman"/>
          <w:sz w:val="28"/>
          <w:szCs w:val="28"/>
        </w:rPr>
        <w:t>создана и развивается</w:t>
      </w:r>
      <w:r w:rsidR="006E70EE" w:rsidRPr="005C7B02">
        <w:rPr>
          <w:rFonts w:ascii="Times New Roman" w:eastAsia="Times New Roman" w:hAnsi="Times New Roman"/>
          <w:sz w:val="28"/>
          <w:szCs w:val="28"/>
        </w:rPr>
        <w:t xml:space="preserve"> Единая государственная система предупреждения</w:t>
      </w:r>
      <w:r w:rsidR="003D4298">
        <w:rPr>
          <w:rFonts w:ascii="Times New Roman" w:eastAsia="Times New Roman" w:hAnsi="Times New Roman"/>
          <w:sz w:val="28"/>
          <w:szCs w:val="28"/>
        </w:rPr>
        <w:t xml:space="preserve"> </w:t>
      </w:r>
      <w:r w:rsidR="006E70EE" w:rsidRPr="005C7B02">
        <w:rPr>
          <w:rFonts w:ascii="Times New Roman" w:eastAsia="Times New Roman" w:hAnsi="Times New Roman"/>
          <w:sz w:val="28"/>
          <w:szCs w:val="28"/>
        </w:rPr>
        <w:t xml:space="preserve">и ликвидации чрезвычайных ситуаций. </w:t>
      </w:r>
    </w:p>
    <w:p w:rsidR="00DA1689" w:rsidRPr="005C7B02" w:rsidRDefault="00095D0A" w:rsidP="005C7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4E4F15" w:rsidRPr="005C7B02">
        <w:rPr>
          <w:rFonts w:ascii="Times New Roman" w:eastAsia="Times New Roman" w:hAnsi="Times New Roman"/>
          <w:sz w:val="28"/>
          <w:szCs w:val="28"/>
          <w:lang w:eastAsia="ru-RU"/>
        </w:rPr>
        <w:t>ффективн</w:t>
      </w: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>ость реагирования</w:t>
      </w:r>
      <w:r w:rsidR="004E4F15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бедствия</w:t>
      </w: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стране во многом</w:t>
      </w:r>
      <w:r w:rsidR="004E4F15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наличие</w:t>
      </w: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E4F15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 уполномоченных органов власти с четким разграничением полномочий и ответственности</w:t>
      </w: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66C1B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F15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аттестованных по </w:t>
      </w:r>
      <w:r w:rsidR="00DA1689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 высоким </w:t>
      </w:r>
      <w:r w:rsidR="004E4F15" w:rsidRPr="005C7B02">
        <w:rPr>
          <w:rFonts w:ascii="Times New Roman" w:eastAsia="Times New Roman" w:hAnsi="Times New Roman"/>
          <w:sz w:val="28"/>
          <w:szCs w:val="28"/>
          <w:lang w:eastAsia="ru-RU"/>
        </w:rPr>
        <w:t>международным стандартам спасательных формирований</w:t>
      </w:r>
      <w:r w:rsidR="00366C1B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A1689" w:rsidRPr="005C7B02">
        <w:rPr>
          <w:rFonts w:ascii="Times New Roman" w:eastAsia="Times New Roman" w:hAnsi="Times New Roman"/>
          <w:sz w:val="28"/>
          <w:szCs w:val="28"/>
        </w:rPr>
        <w:t>На данный момент поисково-спасательные подразделения МЧС России одновременно имеют</w:t>
      </w:r>
      <w:r w:rsidRPr="005C7B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B02">
        <w:rPr>
          <w:rFonts w:ascii="Times New Roman" w:eastAsia="Times New Roman" w:hAnsi="Times New Roman"/>
          <w:sz w:val="28"/>
          <w:szCs w:val="28"/>
        </w:rPr>
        <w:lastRenderedPageBreak/>
        <w:t>международную</w:t>
      </w:r>
      <w:r w:rsidR="00DA1689" w:rsidRPr="005C7B02">
        <w:rPr>
          <w:rFonts w:ascii="Times New Roman" w:eastAsia="Times New Roman" w:hAnsi="Times New Roman"/>
          <w:sz w:val="28"/>
          <w:szCs w:val="28"/>
        </w:rPr>
        <w:t xml:space="preserve"> аттестацию по системе ИНСАРАГ (Международной консультативной</w:t>
      </w:r>
      <w:r w:rsidR="000F272F" w:rsidRPr="005C7B02">
        <w:rPr>
          <w:rFonts w:ascii="Times New Roman" w:eastAsia="Times New Roman" w:hAnsi="Times New Roman"/>
          <w:sz w:val="28"/>
          <w:szCs w:val="28"/>
        </w:rPr>
        <w:t xml:space="preserve"> группы ООН по поиску и спасению) </w:t>
      </w:r>
      <w:r w:rsidR="00DA1689" w:rsidRPr="005C7B02">
        <w:rPr>
          <w:rFonts w:ascii="Times New Roman" w:eastAsia="Times New Roman" w:hAnsi="Times New Roman"/>
          <w:sz w:val="28"/>
          <w:szCs w:val="28"/>
        </w:rPr>
        <w:t>и аттестацию Всеми</w:t>
      </w:r>
      <w:r w:rsidR="000F272F" w:rsidRPr="005C7B02">
        <w:rPr>
          <w:rFonts w:ascii="Times New Roman" w:eastAsia="Times New Roman" w:hAnsi="Times New Roman"/>
          <w:sz w:val="28"/>
          <w:szCs w:val="28"/>
        </w:rPr>
        <w:t>рной организации здравоохранения</w:t>
      </w:r>
      <w:r w:rsidR="00DA1689" w:rsidRPr="005C7B02">
        <w:rPr>
          <w:rFonts w:ascii="Times New Roman" w:eastAsia="Times New Roman" w:hAnsi="Times New Roman"/>
          <w:sz w:val="28"/>
          <w:szCs w:val="28"/>
        </w:rPr>
        <w:t xml:space="preserve"> для международного реагирования в формате полевых госпиталей и чрезвычайных медицинских бригад.</w:t>
      </w:r>
    </w:p>
    <w:p w:rsidR="00E17623" w:rsidRPr="005C7B02" w:rsidRDefault="002E6196" w:rsidP="005C7B0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>Одновременно Россия придает большое значение поддержанию культуры безопасности и</w:t>
      </w:r>
      <w:r w:rsidR="00095D0A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образованию населения в целях обеспечения готовности к стихийным бедствиям</w:t>
      </w: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7623" w:rsidRPr="005C7B02">
        <w:rPr>
          <w:rFonts w:ascii="Times New Roman" w:hAnsi="Times New Roman"/>
          <w:bCs/>
          <w:sz w:val="28"/>
          <w:szCs w:val="28"/>
        </w:rPr>
        <w:t xml:space="preserve">«Основами государственной политики Российской Федерации в области защиты населения и территорий от чрезвычайных ситуаций на период до 2030 года» предусмотрено внедрение новых методов пропагандистской, образовательной и информационной работы с населением по вопросам защиты от чрезвычайных ситуаций, а также проведение </w:t>
      </w:r>
      <w:r w:rsidR="003D4298">
        <w:rPr>
          <w:rFonts w:ascii="Times New Roman" w:hAnsi="Times New Roman"/>
          <w:bCs/>
          <w:sz w:val="28"/>
          <w:szCs w:val="28"/>
        </w:rPr>
        <w:t xml:space="preserve">обучающих </w:t>
      </w:r>
      <w:r w:rsidR="00E17623" w:rsidRPr="005C7B02">
        <w:rPr>
          <w:rFonts w:ascii="Times New Roman" w:hAnsi="Times New Roman"/>
          <w:bCs/>
          <w:sz w:val="28"/>
          <w:szCs w:val="28"/>
        </w:rPr>
        <w:t xml:space="preserve">мероприятий (тренингов, лекций и др.). </w:t>
      </w:r>
    </w:p>
    <w:p w:rsidR="00E17623" w:rsidRPr="005C7B02" w:rsidRDefault="00E17623" w:rsidP="005C7B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7B02">
        <w:rPr>
          <w:rFonts w:ascii="Times New Roman" w:hAnsi="Times New Roman"/>
          <w:bCs/>
          <w:sz w:val="28"/>
          <w:szCs w:val="28"/>
        </w:rPr>
        <w:t xml:space="preserve">Деятельность МЧС России по формированию так называемого </w:t>
      </w:r>
      <w:r w:rsidR="00270F0C">
        <w:rPr>
          <w:rFonts w:ascii="Times New Roman" w:hAnsi="Times New Roman"/>
          <w:bCs/>
          <w:sz w:val="28"/>
          <w:szCs w:val="28"/>
        </w:rPr>
        <w:br/>
      </w:r>
      <w:r w:rsidRPr="005C7B02">
        <w:rPr>
          <w:rFonts w:ascii="Times New Roman" w:hAnsi="Times New Roman"/>
          <w:bCs/>
          <w:sz w:val="28"/>
          <w:szCs w:val="28"/>
        </w:rPr>
        <w:t>риск-ориентированного мышления у населения</w:t>
      </w:r>
      <w:r w:rsidR="000C3799" w:rsidRPr="005C7B02">
        <w:rPr>
          <w:rFonts w:ascii="Times New Roman" w:hAnsi="Times New Roman"/>
          <w:bCs/>
          <w:sz w:val="28"/>
          <w:szCs w:val="28"/>
        </w:rPr>
        <w:t xml:space="preserve"> </w:t>
      </w:r>
      <w:r w:rsidRPr="005C7B02">
        <w:rPr>
          <w:rFonts w:ascii="Times New Roman" w:hAnsi="Times New Roman"/>
          <w:bCs/>
          <w:sz w:val="28"/>
          <w:szCs w:val="28"/>
        </w:rPr>
        <w:t>(прежде всего у молодого поколения граждан страны) поддерживается также Министерством образования Российской Федерации. В результате был организован цикл обучающих семинаров для профессорско-преподавательского состава российских университетов по тематике реализаци</w:t>
      </w:r>
      <w:r w:rsidR="000C3799" w:rsidRPr="005C7B02">
        <w:rPr>
          <w:rFonts w:ascii="Times New Roman" w:hAnsi="Times New Roman"/>
          <w:bCs/>
          <w:sz w:val="28"/>
          <w:szCs w:val="28"/>
        </w:rPr>
        <w:t>и</w:t>
      </w:r>
      <w:r w:rsidRPr="005C7B02">
        <w:rPr>
          <w:rFonts w:ascii="Times New Roman" w:hAnsi="Times New Roman"/>
          <w:bCs/>
          <w:sz w:val="28"/>
          <w:szCs w:val="28"/>
        </w:rPr>
        <w:t xml:space="preserve"> Сендайской рамочной программы действий</w:t>
      </w:r>
      <w:r w:rsidR="000C3799" w:rsidRPr="005C7B02">
        <w:rPr>
          <w:rFonts w:ascii="Times New Roman" w:hAnsi="Times New Roman"/>
          <w:bCs/>
          <w:sz w:val="28"/>
          <w:szCs w:val="28"/>
        </w:rPr>
        <w:t xml:space="preserve"> (изучения международных подходов в области снижения риска бедствий, применения для этих целей разработанного МСУОБ инструментария и т.д.)</w:t>
      </w:r>
      <w:r w:rsidR="00EF2D35" w:rsidRPr="005C7B02">
        <w:rPr>
          <w:rFonts w:ascii="Times New Roman" w:hAnsi="Times New Roman"/>
          <w:bCs/>
          <w:sz w:val="28"/>
          <w:szCs w:val="28"/>
        </w:rPr>
        <w:t>. В</w:t>
      </w:r>
      <w:r w:rsidRPr="005C7B02">
        <w:rPr>
          <w:rFonts w:ascii="Times New Roman" w:hAnsi="Times New Roman"/>
          <w:bCs/>
          <w:sz w:val="28"/>
          <w:szCs w:val="28"/>
        </w:rPr>
        <w:t xml:space="preserve"> </w:t>
      </w:r>
      <w:r w:rsidR="000C3799" w:rsidRPr="005C7B02">
        <w:rPr>
          <w:rFonts w:ascii="Times New Roman" w:hAnsi="Times New Roman"/>
          <w:bCs/>
          <w:sz w:val="28"/>
          <w:szCs w:val="28"/>
        </w:rPr>
        <w:t xml:space="preserve">его </w:t>
      </w:r>
      <w:r w:rsidRPr="005C7B02">
        <w:rPr>
          <w:rFonts w:ascii="Times New Roman" w:hAnsi="Times New Roman"/>
          <w:bCs/>
          <w:sz w:val="28"/>
          <w:szCs w:val="28"/>
        </w:rPr>
        <w:t>рамках систематизированы имеющиеся международные и российские знания и опыт по управлению рисками чрезвычайных ситуаций</w:t>
      </w:r>
      <w:r w:rsidR="000C3799" w:rsidRPr="005C7B02">
        <w:rPr>
          <w:rFonts w:ascii="Times New Roman" w:hAnsi="Times New Roman"/>
          <w:bCs/>
          <w:sz w:val="28"/>
          <w:szCs w:val="28"/>
        </w:rPr>
        <w:t xml:space="preserve">. </w:t>
      </w:r>
    </w:p>
    <w:p w:rsidR="00EF2D35" w:rsidRPr="005C7B02" w:rsidRDefault="00EF2D35" w:rsidP="005C7B0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7B02">
        <w:rPr>
          <w:rFonts w:ascii="Times New Roman" w:hAnsi="Times New Roman"/>
          <w:bCs/>
          <w:sz w:val="28"/>
          <w:szCs w:val="28"/>
        </w:rPr>
        <w:t xml:space="preserve">Отмечая </w:t>
      </w:r>
      <w:r w:rsidR="00270F0C">
        <w:rPr>
          <w:rFonts w:ascii="Times New Roman" w:hAnsi="Times New Roman"/>
          <w:bCs/>
          <w:sz w:val="28"/>
          <w:szCs w:val="28"/>
        </w:rPr>
        <w:t xml:space="preserve">значимый </w:t>
      </w:r>
      <w:r w:rsidRPr="005C7B02">
        <w:rPr>
          <w:rFonts w:ascii="Times New Roman" w:hAnsi="Times New Roman"/>
          <w:bCs/>
          <w:sz w:val="28"/>
          <w:szCs w:val="28"/>
        </w:rPr>
        <w:t xml:space="preserve">вклад, который агентства ООН вносят в снижение рисков бедствий, со своей стороны Россия поддерживает ряд проводимых ими инициатив. В частности, с 2016 года наша страна принимает участие в </w:t>
      </w:r>
      <w:r w:rsidR="00680D76">
        <w:rPr>
          <w:rFonts w:ascii="Times New Roman" w:hAnsi="Times New Roman"/>
          <w:sz w:val="28"/>
          <w:szCs w:val="28"/>
        </w:rPr>
        <w:t>Г</w:t>
      </w:r>
      <w:r w:rsidRPr="005C7B02">
        <w:rPr>
          <w:rFonts w:ascii="Times New Roman" w:hAnsi="Times New Roman"/>
          <w:sz w:val="28"/>
          <w:szCs w:val="28"/>
        </w:rPr>
        <w:t xml:space="preserve">лобальной кампании по повышению устойчивости городов к бедствиям «Мой город готовится!». К настоящему моменту к ней присоединились 7 российских городов. </w:t>
      </w:r>
      <w:r w:rsidR="00680D76">
        <w:rPr>
          <w:rFonts w:ascii="Times New Roman" w:hAnsi="Times New Roman"/>
          <w:sz w:val="28"/>
          <w:szCs w:val="28"/>
        </w:rPr>
        <w:t>Ее п</w:t>
      </w:r>
      <w:r w:rsidRPr="005C7B02">
        <w:rPr>
          <w:rFonts w:ascii="Times New Roman" w:hAnsi="Times New Roman"/>
          <w:sz w:val="28"/>
          <w:szCs w:val="28"/>
        </w:rPr>
        <w:t>оложения полностью соответствуют основным принципам национальной Концепции построения аппаратно-программного комплекса «Безопасный город». Данная концепция предусматривает в</w:t>
      </w:r>
      <w:r w:rsidRPr="005C7B02">
        <w:rPr>
          <w:rFonts w:ascii="Times New Roman" w:hAnsi="Times New Roman"/>
          <w:sz w:val="28"/>
          <w:szCs w:val="28"/>
          <w:lang w:bidi="ru-RU"/>
        </w:rPr>
        <w:t xml:space="preserve">недрение системы самооценки администрации </w:t>
      </w:r>
      <w:r w:rsidRPr="005C7B02">
        <w:rPr>
          <w:rFonts w:ascii="Times New Roman" w:hAnsi="Times New Roman"/>
          <w:sz w:val="28"/>
          <w:szCs w:val="28"/>
          <w:lang w:bidi="ru-RU"/>
        </w:rPr>
        <w:lastRenderedPageBreak/>
        <w:t>городов в сфере снижения риска бедствий</w:t>
      </w:r>
      <w:r w:rsidR="003D4298">
        <w:rPr>
          <w:rFonts w:ascii="Times New Roman" w:hAnsi="Times New Roman"/>
          <w:sz w:val="28"/>
          <w:szCs w:val="28"/>
          <w:lang w:bidi="ru-RU"/>
        </w:rPr>
        <w:t>, а э</w:t>
      </w:r>
      <w:r w:rsidRPr="005C7B02">
        <w:rPr>
          <w:rFonts w:ascii="Times New Roman" w:hAnsi="Times New Roman"/>
          <w:sz w:val="28"/>
          <w:szCs w:val="28"/>
          <w:lang w:bidi="ru-RU"/>
        </w:rPr>
        <w:t xml:space="preserve">то, в конечном итоге, будет способствовать реализации Сендайской рамочной программы действий на национальном уровне. </w:t>
      </w:r>
      <w:r w:rsidRPr="005C7B02">
        <w:rPr>
          <w:rFonts w:ascii="Times New Roman" w:hAnsi="Times New Roman"/>
          <w:bCs/>
          <w:sz w:val="28"/>
          <w:szCs w:val="28"/>
        </w:rPr>
        <w:t xml:space="preserve">В рамках продвижения </w:t>
      </w:r>
      <w:r w:rsidR="003D4298">
        <w:rPr>
          <w:rFonts w:ascii="Times New Roman" w:hAnsi="Times New Roman"/>
          <w:bCs/>
          <w:sz w:val="28"/>
          <w:szCs w:val="28"/>
        </w:rPr>
        <w:t>в</w:t>
      </w:r>
      <w:r w:rsidR="0023322B" w:rsidRPr="005C7B02">
        <w:rPr>
          <w:rFonts w:ascii="Times New Roman" w:hAnsi="Times New Roman"/>
          <w:bCs/>
          <w:sz w:val="28"/>
          <w:szCs w:val="28"/>
        </w:rPr>
        <w:t xml:space="preserve"> </w:t>
      </w:r>
      <w:r w:rsidRPr="005C7B02">
        <w:rPr>
          <w:rFonts w:ascii="Times New Roman" w:hAnsi="Times New Roman"/>
          <w:bCs/>
          <w:sz w:val="28"/>
          <w:szCs w:val="28"/>
        </w:rPr>
        <w:t xml:space="preserve">России глобальной кампании «Мой город готовится!» в 2017-2018 гг. проведена серия обучающих семинаров </w:t>
      </w:r>
      <w:r w:rsidR="002D6104" w:rsidRPr="005C7B02">
        <w:rPr>
          <w:rFonts w:ascii="Times New Roman" w:hAnsi="Times New Roman"/>
          <w:bCs/>
          <w:sz w:val="28"/>
          <w:szCs w:val="28"/>
        </w:rPr>
        <w:t xml:space="preserve">и </w:t>
      </w:r>
      <w:r w:rsidRPr="005C7B02">
        <w:rPr>
          <w:rFonts w:ascii="Times New Roman" w:hAnsi="Times New Roman"/>
          <w:bCs/>
          <w:sz w:val="28"/>
          <w:szCs w:val="28"/>
        </w:rPr>
        <w:t>вебинар</w:t>
      </w:r>
      <w:r w:rsidR="00680D76">
        <w:rPr>
          <w:rFonts w:ascii="Times New Roman" w:hAnsi="Times New Roman"/>
          <w:bCs/>
          <w:sz w:val="28"/>
          <w:szCs w:val="28"/>
        </w:rPr>
        <w:t>ов</w:t>
      </w:r>
      <w:r w:rsidRPr="005C7B02">
        <w:rPr>
          <w:rFonts w:ascii="Times New Roman" w:hAnsi="Times New Roman"/>
          <w:bCs/>
          <w:sz w:val="28"/>
          <w:szCs w:val="28"/>
        </w:rPr>
        <w:t xml:space="preserve"> по изучению новых подходов к управлению рисками техногенных катастроф и стихийных бедствий</w:t>
      </w:r>
      <w:r w:rsidR="002D6104" w:rsidRPr="005C7B02">
        <w:rPr>
          <w:rFonts w:ascii="Times New Roman" w:hAnsi="Times New Roman"/>
          <w:bCs/>
          <w:sz w:val="28"/>
          <w:szCs w:val="28"/>
        </w:rPr>
        <w:t xml:space="preserve">, которые </w:t>
      </w:r>
      <w:r w:rsidRPr="005C7B02">
        <w:rPr>
          <w:rFonts w:ascii="Times New Roman" w:hAnsi="Times New Roman"/>
          <w:bCs/>
          <w:sz w:val="28"/>
          <w:szCs w:val="28"/>
        </w:rPr>
        <w:t>был</w:t>
      </w:r>
      <w:r w:rsidR="002D6104" w:rsidRPr="005C7B02">
        <w:rPr>
          <w:rFonts w:ascii="Times New Roman" w:hAnsi="Times New Roman"/>
          <w:bCs/>
          <w:sz w:val="28"/>
          <w:szCs w:val="28"/>
        </w:rPr>
        <w:t>и</w:t>
      </w:r>
      <w:r w:rsidRPr="005C7B02">
        <w:rPr>
          <w:rFonts w:ascii="Times New Roman" w:hAnsi="Times New Roman"/>
          <w:bCs/>
          <w:sz w:val="28"/>
          <w:szCs w:val="28"/>
        </w:rPr>
        <w:t xml:space="preserve"> доступн</w:t>
      </w:r>
      <w:r w:rsidR="002D6104" w:rsidRPr="005C7B02">
        <w:rPr>
          <w:rFonts w:ascii="Times New Roman" w:hAnsi="Times New Roman"/>
          <w:bCs/>
          <w:sz w:val="28"/>
          <w:szCs w:val="28"/>
        </w:rPr>
        <w:t>ы</w:t>
      </w:r>
      <w:r w:rsidRPr="005C7B02">
        <w:rPr>
          <w:rFonts w:ascii="Times New Roman" w:hAnsi="Times New Roman"/>
          <w:bCs/>
          <w:sz w:val="28"/>
          <w:szCs w:val="28"/>
        </w:rPr>
        <w:t xml:space="preserve"> для всех желающих бесплатно.</w:t>
      </w:r>
    </w:p>
    <w:p w:rsidR="00666A2B" w:rsidRDefault="001F11F3" w:rsidP="005C7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>Росси</w:t>
      </w:r>
      <w:r w:rsidR="00415123" w:rsidRPr="005C7B02">
        <w:rPr>
          <w:rFonts w:ascii="Times New Roman" w:eastAsia="Times New Roman" w:hAnsi="Times New Roman"/>
          <w:sz w:val="28"/>
          <w:szCs w:val="28"/>
          <w:lang w:eastAsia="ru-RU"/>
        </w:rPr>
        <w:t>я активно</w:t>
      </w: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выступает за разработку на международном уровне мер, нацеленных на укрепление национальных, региональных и глобальных потенциалов надежного прогнозирования опасных природных явлений, упреждающей подготовке к ним и оповещении о них</w:t>
      </w:r>
      <w:r w:rsidR="0003204D" w:rsidRPr="005C7B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5123"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04D" w:rsidRPr="005C7B02">
        <w:rPr>
          <w:rFonts w:ascii="Times New Roman" w:eastAsia="Times New Roman" w:hAnsi="Times New Roman"/>
          <w:sz w:val="28"/>
          <w:szCs w:val="28"/>
        </w:rPr>
        <w:t>Поддерживаем</w:t>
      </w:r>
      <w:r w:rsidR="00415123" w:rsidRPr="005C7B02">
        <w:rPr>
          <w:rFonts w:ascii="Times New Roman" w:eastAsia="Times New Roman" w:hAnsi="Times New Roman"/>
          <w:sz w:val="28"/>
          <w:szCs w:val="28"/>
        </w:rPr>
        <w:t xml:space="preserve"> </w:t>
      </w:r>
      <w:r w:rsidR="0003204D" w:rsidRPr="005C7B02">
        <w:rPr>
          <w:rFonts w:ascii="Times New Roman" w:eastAsia="Times New Roman" w:hAnsi="Times New Roman"/>
          <w:sz w:val="28"/>
          <w:szCs w:val="28"/>
        </w:rPr>
        <w:t>укрепление</w:t>
      </w:r>
      <w:r w:rsidR="00415123" w:rsidRPr="005C7B02">
        <w:rPr>
          <w:rFonts w:ascii="Times New Roman" w:eastAsia="Times New Roman" w:hAnsi="Times New Roman"/>
          <w:sz w:val="28"/>
          <w:szCs w:val="28"/>
        </w:rPr>
        <w:t xml:space="preserve"> центральной роли ООН на этом направлении</w:t>
      </w:r>
      <w:r w:rsidRPr="005C7B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90B6B" w:rsidRPr="005C7B02" w:rsidRDefault="0003204D" w:rsidP="005C7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B02">
        <w:rPr>
          <w:rFonts w:ascii="Times New Roman" w:eastAsia="Times New Roman" w:hAnsi="Times New Roman"/>
          <w:sz w:val="28"/>
          <w:szCs w:val="28"/>
        </w:rPr>
        <w:t>В русле</w:t>
      </w:r>
      <w:r w:rsidR="001F11F3" w:rsidRPr="005C7B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B02">
        <w:rPr>
          <w:rFonts w:ascii="Times New Roman" w:eastAsia="Times New Roman" w:hAnsi="Times New Roman"/>
          <w:sz w:val="28"/>
          <w:szCs w:val="28"/>
        </w:rPr>
        <w:t xml:space="preserve">международных усилий по укреплению взаимодействия в области УОБ </w:t>
      </w:r>
      <w:r w:rsidR="00390B6B" w:rsidRPr="005C7B02">
        <w:rPr>
          <w:rFonts w:ascii="Times New Roman" w:eastAsia="Times New Roman" w:hAnsi="Times New Roman"/>
          <w:sz w:val="28"/>
          <w:szCs w:val="28"/>
        </w:rPr>
        <w:t>Российская Федерации выступила с инициативой объеди</w:t>
      </w:r>
      <w:r w:rsidRPr="005C7B02">
        <w:rPr>
          <w:rFonts w:ascii="Times New Roman" w:eastAsia="Times New Roman" w:hAnsi="Times New Roman"/>
          <w:sz w:val="28"/>
          <w:szCs w:val="28"/>
        </w:rPr>
        <w:t>не</w:t>
      </w:r>
      <w:r w:rsidR="00390B6B" w:rsidRPr="005C7B02">
        <w:rPr>
          <w:rFonts w:ascii="Times New Roman" w:eastAsia="Times New Roman" w:hAnsi="Times New Roman"/>
          <w:sz w:val="28"/>
          <w:szCs w:val="28"/>
        </w:rPr>
        <w:t>ни</w:t>
      </w:r>
      <w:r w:rsidRPr="005C7B02">
        <w:rPr>
          <w:rFonts w:ascii="Times New Roman" w:eastAsia="Times New Roman" w:hAnsi="Times New Roman"/>
          <w:sz w:val="28"/>
          <w:szCs w:val="28"/>
        </w:rPr>
        <w:t>я национальных</w:t>
      </w:r>
      <w:r w:rsidR="00390B6B" w:rsidRPr="005C7B02">
        <w:rPr>
          <w:rFonts w:ascii="Times New Roman" w:eastAsia="Times New Roman" w:hAnsi="Times New Roman"/>
          <w:sz w:val="28"/>
          <w:szCs w:val="28"/>
        </w:rPr>
        <w:t xml:space="preserve"> и регио</w:t>
      </w:r>
      <w:r w:rsidRPr="005C7B02">
        <w:rPr>
          <w:rFonts w:ascii="Times New Roman" w:eastAsia="Times New Roman" w:hAnsi="Times New Roman"/>
          <w:sz w:val="28"/>
          <w:szCs w:val="28"/>
        </w:rPr>
        <w:t>нальных кризисных центров в странах мира</w:t>
      </w:r>
      <w:r w:rsidR="00390B6B" w:rsidRPr="005C7B02">
        <w:rPr>
          <w:rFonts w:ascii="Times New Roman" w:eastAsia="Times New Roman" w:hAnsi="Times New Roman"/>
          <w:sz w:val="28"/>
          <w:szCs w:val="28"/>
        </w:rPr>
        <w:t xml:space="preserve"> в единую Глобальную сеть и разработ</w:t>
      </w:r>
      <w:r w:rsidRPr="005C7B02">
        <w:rPr>
          <w:rFonts w:ascii="Times New Roman" w:eastAsia="Times New Roman" w:hAnsi="Times New Roman"/>
          <w:sz w:val="28"/>
          <w:szCs w:val="28"/>
        </w:rPr>
        <w:t>ки для них гармонизированных операционных стандартов</w:t>
      </w:r>
      <w:r w:rsidR="00390B6B" w:rsidRPr="005C7B02">
        <w:rPr>
          <w:rFonts w:ascii="Times New Roman" w:eastAsia="Times New Roman" w:hAnsi="Times New Roman"/>
          <w:sz w:val="28"/>
          <w:szCs w:val="28"/>
        </w:rPr>
        <w:t>.</w:t>
      </w:r>
      <w:r w:rsidR="001F11F3" w:rsidRPr="005C7B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B02">
        <w:rPr>
          <w:rFonts w:ascii="Times New Roman" w:eastAsia="Times New Roman" w:hAnsi="Times New Roman"/>
          <w:sz w:val="28"/>
          <w:szCs w:val="28"/>
        </w:rPr>
        <w:t xml:space="preserve">Данная </w:t>
      </w:r>
      <w:r w:rsidR="003D3625" w:rsidRPr="005C7B02">
        <w:rPr>
          <w:rFonts w:ascii="Times New Roman" w:eastAsia="Times New Roman" w:hAnsi="Times New Roman"/>
          <w:sz w:val="28"/>
          <w:szCs w:val="28"/>
        </w:rPr>
        <w:t>инициатива</w:t>
      </w:r>
      <w:r w:rsidRPr="005C7B02">
        <w:rPr>
          <w:rFonts w:ascii="Times New Roman" w:eastAsia="Times New Roman" w:hAnsi="Times New Roman"/>
          <w:sz w:val="28"/>
          <w:szCs w:val="28"/>
        </w:rPr>
        <w:t xml:space="preserve"> поддержана руководством ООН</w:t>
      </w:r>
      <w:r w:rsidR="003D3625" w:rsidRPr="005C7B02">
        <w:rPr>
          <w:rFonts w:ascii="Times New Roman" w:eastAsia="Times New Roman" w:hAnsi="Times New Roman"/>
          <w:sz w:val="28"/>
          <w:szCs w:val="28"/>
        </w:rPr>
        <w:t xml:space="preserve"> </w:t>
      </w:r>
      <w:r w:rsidR="002D6104" w:rsidRPr="005C7B02">
        <w:rPr>
          <w:rFonts w:ascii="Times New Roman" w:eastAsia="Times New Roman" w:hAnsi="Times New Roman"/>
          <w:sz w:val="28"/>
          <w:szCs w:val="28"/>
        </w:rPr>
        <w:t xml:space="preserve">в лице </w:t>
      </w:r>
      <w:r w:rsidR="001F11F3" w:rsidRPr="005C7B02">
        <w:rPr>
          <w:rFonts w:ascii="Times New Roman" w:eastAsia="Times New Roman" w:hAnsi="Times New Roman"/>
          <w:sz w:val="28"/>
          <w:szCs w:val="28"/>
        </w:rPr>
        <w:t>Генеральн</w:t>
      </w:r>
      <w:r w:rsidR="002D6104" w:rsidRPr="005C7B02">
        <w:rPr>
          <w:rFonts w:ascii="Times New Roman" w:eastAsia="Times New Roman" w:hAnsi="Times New Roman"/>
          <w:sz w:val="28"/>
          <w:szCs w:val="28"/>
        </w:rPr>
        <w:t xml:space="preserve">ого </w:t>
      </w:r>
      <w:r w:rsidR="001F11F3" w:rsidRPr="005C7B02">
        <w:rPr>
          <w:rFonts w:ascii="Times New Roman" w:eastAsia="Times New Roman" w:hAnsi="Times New Roman"/>
          <w:sz w:val="28"/>
          <w:szCs w:val="28"/>
        </w:rPr>
        <w:t>секретар</w:t>
      </w:r>
      <w:r w:rsidR="002D6104" w:rsidRPr="005C7B02">
        <w:rPr>
          <w:rFonts w:ascii="Times New Roman" w:eastAsia="Times New Roman" w:hAnsi="Times New Roman"/>
          <w:sz w:val="28"/>
          <w:szCs w:val="28"/>
        </w:rPr>
        <w:t xml:space="preserve">я организации </w:t>
      </w:r>
      <w:r w:rsidR="001F11F3" w:rsidRPr="005C7B02">
        <w:rPr>
          <w:rFonts w:ascii="Times New Roman" w:eastAsia="Times New Roman" w:hAnsi="Times New Roman"/>
          <w:sz w:val="28"/>
          <w:szCs w:val="28"/>
        </w:rPr>
        <w:t>А.Гутерр</w:t>
      </w:r>
      <w:r w:rsidR="00650DBF">
        <w:rPr>
          <w:rFonts w:ascii="Times New Roman" w:eastAsia="Times New Roman" w:hAnsi="Times New Roman"/>
          <w:sz w:val="28"/>
          <w:szCs w:val="28"/>
        </w:rPr>
        <w:t>е</w:t>
      </w:r>
      <w:r w:rsidR="001F11F3" w:rsidRPr="005C7B02">
        <w:rPr>
          <w:rFonts w:ascii="Times New Roman" w:eastAsia="Times New Roman" w:hAnsi="Times New Roman"/>
          <w:sz w:val="28"/>
          <w:szCs w:val="28"/>
        </w:rPr>
        <w:t>ш</w:t>
      </w:r>
      <w:r w:rsidR="002D6104" w:rsidRPr="005C7B02">
        <w:rPr>
          <w:rFonts w:ascii="Times New Roman" w:eastAsia="Times New Roman" w:hAnsi="Times New Roman"/>
          <w:sz w:val="28"/>
          <w:szCs w:val="28"/>
        </w:rPr>
        <w:t>а</w:t>
      </w:r>
      <w:r w:rsidR="003D3625" w:rsidRPr="005C7B02">
        <w:rPr>
          <w:rFonts w:ascii="Times New Roman" w:eastAsia="Times New Roman" w:hAnsi="Times New Roman"/>
          <w:sz w:val="28"/>
          <w:szCs w:val="28"/>
        </w:rPr>
        <w:t xml:space="preserve"> и</w:t>
      </w:r>
      <w:r w:rsidR="001F11F3" w:rsidRPr="005C7B02">
        <w:rPr>
          <w:rFonts w:ascii="Times New Roman" w:eastAsia="Times New Roman" w:hAnsi="Times New Roman"/>
          <w:sz w:val="28"/>
          <w:szCs w:val="28"/>
        </w:rPr>
        <w:t xml:space="preserve"> Управлени</w:t>
      </w:r>
      <w:r w:rsidR="003D3625" w:rsidRPr="005C7B02">
        <w:rPr>
          <w:rFonts w:ascii="Times New Roman" w:eastAsia="Times New Roman" w:hAnsi="Times New Roman"/>
          <w:sz w:val="28"/>
          <w:szCs w:val="28"/>
        </w:rPr>
        <w:t>ем</w:t>
      </w:r>
      <w:r w:rsidR="00666A2B">
        <w:rPr>
          <w:rFonts w:ascii="Times New Roman" w:eastAsia="Times New Roman" w:hAnsi="Times New Roman"/>
          <w:sz w:val="28"/>
          <w:szCs w:val="28"/>
        </w:rPr>
        <w:t xml:space="preserve"> ООН</w:t>
      </w:r>
      <w:r w:rsidR="001F11F3" w:rsidRPr="005C7B02">
        <w:rPr>
          <w:rFonts w:ascii="Times New Roman" w:eastAsia="Times New Roman" w:hAnsi="Times New Roman"/>
          <w:sz w:val="28"/>
          <w:szCs w:val="28"/>
        </w:rPr>
        <w:t xml:space="preserve"> по координации </w:t>
      </w:r>
      <w:r w:rsidR="00AE4C5A" w:rsidRPr="005C7B02">
        <w:rPr>
          <w:rFonts w:ascii="Times New Roman" w:eastAsia="Times New Roman" w:hAnsi="Times New Roman"/>
          <w:sz w:val="28"/>
          <w:szCs w:val="28"/>
        </w:rPr>
        <w:t xml:space="preserve">гуманитарных вопросов. </w:t>
      </w:r>
    </w:p>
    <w:p w:rsidR="00390B6B" w:rsidRDefault="00390B6B" w:rsidP="005C7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B02">
        <w:rPr>
          <w:rFonts w:ascii="Times New Roman" w:eastAsia="Times New Roman" w:hAnsi="Times New Roman"/>
          <w:sz w:val="28"/>
          <w:szCs w:val="28"/>
        </w:rPr>
        <w:t xml:space="preserve">В рамках </w:t>
      </w:r>
      <w:r w:rsidR="003D3625" w:rsidRPr="005C7B02">
        <w:rPr>
          <w:rFonts w:ascii="Times New Roman" w:eastAsia="Times New Roman" w:hAnsi="Times New Roman"/>
          <w:sz w:val="28"/>
          <w:szCs w:val="28"/>
        </w:rPr>
        <w:t>реализации</w:t>
      </w:r>
      <w:r w:rsidRPr="005C7B02">
        <w:rPr>
          <w:rFonts w:ascii="Times New Roman" w:eastAsia="Times New Roman" w:hAnsi="Times New Roman"/>
          <w:sz w:val="28"/>
          <w:szCs w:val="28"/>
        </w:rPr>
        <w:t xml:space="preserve"> этой инициативы МЧС России выстроило национальную сеть, объединяющую свыше 90</w:t>
      </w:r>
      <w:r w:rsidR="003D3625" w:rsidRPr="005C7B02">
        <w:rPr>
          <w:rFonts w:ascii="Times New Roman" w:eastAsia="Times New Roman" w:hAnsi="Times New Roman"/>
          <w:sz w:val="28"/>
          <w:szCs w:val="28"/>
        </w:rPr>
        <w:t xml:space="preserve"> местных</w:t>
      </w:r>
      <w:r w:rsidRPr="005C7B02">
        <w:rPr>
          <w:rFonts w:ascii="Times New Roman" w:eastAsia="Times New Roman" w:hAnsi="Times New Roman"/>
          <w:sz w:val="28"/>
          <w:szCs w:val="28"/>
        </w:rPr>
        <w:t xml:space="preserve"> кризисных центров, </w:t>
      </w:r>
      <w:r w:rsidR="0023322B" w:rsidRPr="005C7B02">
        <w:rPr>
          <w:rFonts w:ascii="Times New Roman" w:eastAsia="Times New Roman" w:hAnsi="Times New Roman"/>
          <w:sz w:val="28"/>
          <w:szCs w:val="28"/>
        </w:rPr>
        <w:br/>
      </w:r>
      <w:r w:rsidRPr="005C7B02">
        <w:rPr>
          <w:rFonts w:ascii="Times New Roman" w:eastAsia="Times New Roman" w:hAnsi="Times New Roman"/>
          <w:sz w:val="28"/>
          <w:szCs w:val="28"/>
        </w:rPr>
        <w:t xml:space="preserve">а также более 2 тыс. организаций, занимающихся вопросами мониторинга </w:t>
      </w:r>
      <w:r w:rsidR="0023322B" w:rsidRPr="005C7B02">
        <w:rPr>
          <w:rFonts w:ascii="Times New Roman" w:eastAsia="Times New Roman" w:hAnsi="Times New Roman"/>
          <w:sz w:val="28"/>
          <w:szCs w:val="28"/>
        </w:rPr>
        <w:br/>
      </w:r>
      <w:r w:rsidRPr="005C7B02">
        <w:rPr>
          <w:rFonts w:ascii="Times New Roman" w:eastAsia="Times New Roman" w:hAnsi="Times New Roman"/>
          <w:sz w:val="28"/>
          <w:szCs w:val="28"/>
        </w:rPr>
        <w:t xml:space="preserve">и прогнозирования чрезвычайных ситуаций. Постоянно развиваются технические возможности Национального центра управления в кризисных ситуациях </w:t>
      </w:r>
      <w:r w:rsidR="0023322B" w:rsidRPr="005C7B02">
        <w:rPr>
          <w:rFonts w:ascii="Times New Roman" w:eastAsia="Times New Roman" w:hAnsi="Times New Roman"/>
          <w:sz w:val="28"/>
          <w:szCs w:val="28"/>
        </w:rPr>
        <w:br/>
      </w:r>
      <w:r w:rsidRPr="005C7B02">
        <w:rPr>
          <w:rFonts w:ascii="Times New Roman" w:eastAsia="Times New Roman" w:hAnsi="Times New Roman"/>
          <w:sz w:val="28"/>
          <w:szCs w:val="28"/>
        </w:rPr>
        <w:t>МЧС России, совершенствуется его организационная структура. Сформирован сегмент будущей Глобальной сети кризисных центров на пространстве СНГ, установлены оперативные рабочие контакты с чрезвычайными службами приграничных государств, а также коо</w:t>
      </w:r>
      <w:r w:rsidR="003D3625" w:rsidRPr="005C7B02">
        <w:rPr>
          <w:rFonts w:ascii="Times New Roman" w:eastAsia="Times New Roman" w:hAnsi="Times New Roman"/>
          <w:sz w:val="28"/>
          <w:szCs w:val="28"/>
        </w:rPr>
        <w:t xml:space="preserve">рдинационными центрами </w:t>
      </w:r>
      <w:r w:rsidR="00715C0F" w:rsidRPr="005C7B02">
        <w:rPr>
          <w:rFonts w:ascii="Times New Roman" w:eastAsia="Times New Roman" w:hAnsi="Times New Roman"/>
          <w:sz w:val="28"/>
          <w:szCs w:val="28"/>
        </w:rPr>
        <w:t>др</w:t>
      </w:r>
      <w:r w:rsidR="003D3625" w:rsidRPr="005C7B02">
        <w:rPr>
          <w:rFonts w:ascii="Times New Roman" w:eastAsia="Times New Roman" w:hAnsi="Times New Roman"/>
          <w:sz w:val="28"/>
          <w:szCs w:val="28"/>
        </w:rPr>
        <w:t xml:space="preserve">угих </w:t>
      </w:r>
      <w:r w:rsidR="00715C0F" w:rsidRPr="005C7B02">
        <w:rPr>
          <w:rFonts w:ascii="Times New Roman" w:eastAsia="Times New Roman" w:hAnsi="Times New Roman"/>
          <w:sz w:val="28"/>
          <w:szCs w:val="28"/>
        </w:rPr>
        <w:t>региональных и между</w:t>
      </w:r>
      <w:r w:rsidR="00781100" w:rsidRPr="005C7B02">
        <w:rPr>
          <w:rFonts w:ascii="Times New Roman" w:eastAsia="Times New Roman" w:hAnsi="Times New Roman"/>
          <w:sz w:val="28"/>
          <w:szCs w:val="28"/>
        </w:rPr>
        <w:t xml:space="preserve">народных организаций. </w:t>
      </w:r>
    </w:p>
    <w:p w:rsidR="00270F0C" w:rsidRPr="005C7B02" w:rsidRDefault="00270F0C" w:rsidP="00270F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B02">
        <w:rPr>
          <w:rFonts w:ascii="Times New Roman" w:eastAsia="Times New Roman" w:hAnsi="Times New Roman"/>
          <w:sz w:val="28"/>
          <w:szCs w:val="28"/>
        </w:rPr>
        <w:lastRenderedPageBreak/>
        <w:t xml:space="preserve">При методической и финансовой поддержке со стороны России созданы </w:t>
      </w:r>
      <w:r w:rsidRPr="005C7B02">
        <w:rPr>
          <w:rFonts w:ascii="Times New Roman" w:eastAsia="Times New Roman" w:hAnsi="Times New Roman"/>
          <w:sz w:val="28"/>
          <w:szCs w:val="28"/>
        </w:rPr>
        <w:br/>
        <w:t>и развиваются Международный центр мониторинга и координации МОГО и Центр координации чрезвычайной помощи УКГВ ООН в Женеве.</w:t>
      </w:r>
    </w:p>
    <w:p w:rsidR="00EB5618" w:rsidRDefault="0077459F" w:rsidP="005C7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7B02">
        <w:rPr>
          <w:rFonts w:ascii="Times New Roman" w:eastAsia="Times New Roman" w:hAnsi="Times New Roman"/>
          <w:sz w:val="28"/>
          <w:szCs w:val="28"/>
        </w:rPr>
        <w:t>Убеждены, что о</w:t>
      </w:r>
      <w:r w:rsidR="006F027A" w:rsidRPr="005C7B02">
        <w:rPr>
          <w:rFonts w:ascii="Times New Roman" w:eastAsia="Times New Roman" w:hAnsi="Times New Roman"/>
          <w:sz w:val="28"/>
          <w:szCs w:val="28"/>
        </w:rPr>
        <w:t xml:space="preserve">строта современных проблем </w:t>
      </w:r>
      <w:r w:rsidR="00EB03E3" w:rsidRPr="005C7B02">
        <w:rPr>
          <w:rFonts w:ascii="Times New Roman" w:eastAsia="Times New Roman" w:hAnsi="Times New Roman"/>
          <w:sz w:val="28"/>
          <w:szCs w:val="28"/>
        </w:rPr>
        <w:t xml:space="preserve">глобального характера </w:t>
      </w:r>
      <w:r w:rsidR="0023322B" w:rsidRPr="005C7B02">
        <w:rPr>
          <w:rFonts w:ascii="Times New Roman" w:eastAsia="Times New Roman" w:hAnsi="Times New Roman"/>
          <w:sz w:val="28"/>
          <w:szCs w:val="28"/>
        </w:rPr>
        <w:br/>
      </w:r>
      <w:r w:rsidR="00EB03E3" w:rsidRPr="005C7B02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5C7B02">
        <w:rPr>
          <w:rFonts w:ascii="Times New Roman" w:eastAsia="Times New Roman" w:hAnsi="Times New Roman"/>
          <w:sz w:val="28"/>
          <w:szCs w:val="28"/>
        </w:rPr>
        <w:t>необходимо</w:t>
      </w:r>
      <w:r w:rsidR="00EB03E3" w:rsidRPr="005C7B02">
        <w:rPr>
          <w:rFonts w:ascii="Times New Roman" w:eastAsia="Times New Roman" w:hAnsi="Times New Roman"/>
          <w:sz w:val="28"/>
          <w:szCs w:val="28"/>
        </w:rPr>
        <w:t xml:space="preserve">сть их решения </w:t>
      </w:r>
      <w:r w:rsidRPr="005C7B02">
        <w:rPr>
          <w:rFonts w:ascii="Times New Roman" w:eastAsia="Times New Roman" w:hAnsi="Times New Roman"/>
          <w:sz w:val="28"/>
          <w:szCs w:val="28"/>
        </w:rPr>
        <w:t>требуют</w:t>
      </w:r>
      <w:r w:rsidR="00ED7DE5" w:rsidRPr="005C7B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B02">
        <w:rPr>
          <w:rFonts w:ascii="Times New Roman" w:eastAsia="Times New Roman" w:hAnsi="Times New Roman"/>
          <w:sz w:val="28"/>
          <w:szCs w:val="28"/>
        </w:rPr>
        <w:t>обеспечение</w:t>
      </w:r>
      <w:r w:rsidR="00EB5618" w:rsidRPr="005C7B02">
        <w:rPr>
          <w:rFonts w:ascii="Times New Roman" w:eastAsia="Times New Roman" w:hAnsi="Times New Roman"/>
          <w:sz w:val="28"/>
          <w:szCs w:val="28"/>
        </w:rPr>
        <w:t xml:space="preserve"> </w:t>
      </w:r>
      <w:r w:rsidR="006F027A" w:rsidRPr="005C7B02">
        <w:rPr>
          <w:rFonts w:ascii="Times New Roman" w:eastAsia="Times New Roman" w:hAnsi="Times New Roman"/>
          <w:sz w:val="28"/>
          <w:szCs w:val="28"/>
        </w:rPr>
        <w:t>тесной международной кооперации</w:t>
      </w:r>
      <w:r w:rsidR="00ED7DE5" w:rsidRPr="005C7B0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C7B02">
        <w:rPr>
          <w:rFonts w:ascii="Times New Roman" w:eastAsia="Times New Roman" w:hAnsi="Times New Roman"/>
          <w:sz w:val="28"/>
          <w:szCs w:val="28"/>
        </w:rPr>
        <w:t>дальнейшего</w:t>
      </w:r>
      <w:r w:rsidR="00ED7DE5" w:rsidRPr="005C7B02">
        <w:rPr>
          <w:rFonts w:ascii="Times New Roman" w:eastAsia="Times New Roman" w:hAnsi="Times New Roman"/>
          <w:sz w:val="28"/>
          <w:szCs w:val="28"/>
        </w:rPr>
        <w:t xml:space="preserve"> укрепления координирующей роли ООН и объединения усилий всех </w:t>
      </w:r>
      <w:r w:rsidR="002D6104" w:rsidRPr="005C7B02">
        <w:rPr>
          <w:rFonts w:ascii="Times New Roman" w:eastAsia="Times New Roman" w:hAnsi="Times New Roman"/>
          <w:sz w:val="28"/>
          <w:szCs w:val="28"/>
        </w:rPr>
        <w:t xml:space="preserve">международных структур, </w:t>
      </w:r>
      <w:r w:rsidR="00270F0C">
        <w:rPr>
          <w:rFonts w:ascii="Times New Roman" w:eastAsia="Times New Roman" w:hAnsi="Times New Roman"/>
          <w:sz w:val="28"/>
          <w:szCs w:val="28"/>
        </w:rPr>
        <w:t>г</w:t>
      </w:r>
      <w:r w:rsidR="00ED7DE5" w:rsidRPr="005C7B02">
        <w:rPr>
          <w:rFonts w:ascii="Times New Roman" w:eastAsia="Times New Roman" w:hAnsi="Times New Roman"/>
          <w:sz w:val="28"/>
          <w:szCs w:val="28"/>
        </w:rPr>
        <w:t xml:space="preserve">осударственных институтов </w:t>
      </w:r>
      <w:r w:rsidR="0023322B" w:rsidRPr="005C7B02">
        <w:rPr>
          <w:rFonts w:ascii="Times New Roman" w:eastAsia="Times New Roman" w:hAnsi="Times New Roman"/>
          <w:sz w:val="28"/>
          <w:szCs w:val="28"/>
        </w:rPr>
        <w:br/>
      </w:r>
      <w:r w:rsidR="00ED7DE5" w:rsidRPr="005C7B02">
        <w:rPr>
          <w:rFonts w:ascii="Times New Roman" w:eastAsia="Times New Roman" w:hAnsi="Times New Roman"/>
          <w:sz w:val="28"/>
          <w:szCs w:val="28"/>
        </w:rPr>
        <w:t>и общественных объединений</w:t>
      </w:r>
      <w:r w:rsidRPr="005C7B02">
        <w:rPr>
          <w:rFonts w:ascii="Times New Roman" w:eastAsia="Times New Roman" w:hAnsi="Times New Roman"/>
          <w:sz w:val="28"/>
          <w:szCs w:val="28"/>
        </w:rPr>
        <w:t xml:space="preserve"> как</w:t>
      </w:r>
      <w:r w:rsidR="00ED7DE5" w:rsidRPr="005C7B02">
        <w:rPr>
          <w:rFonts w:ascii="Times New Roman" w:eastAsia="Times New Roman" w:hAnsi="Times New Roman"/>
          <w:sz w:val="28"/>
          <w:szCs w:val="28"/>
        </w:rPr>
        <w:t xml:space="preserve"> развитых стран, </w:t>
      </w:r>
      <w:r w:rsidRPr="005C7B02">
        <w:rPr>
          <w:rFonts w:ascii="Times New Roman" w:eastAsia="Times New Roman" w:hAnsi="Times New Roman"/>
          <w:sz w:val="28"/>
          <w:szCs w:val="28"/>
        </w:rPr>
        <w:t>так и</w:t>
      </w:r>
      <w:r w:rsidR="00ED7DE5" w:rsidRPr="005C7B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03E3" w:rsidRPr="005C7B02">
        <w:rPr>
          <w:rFonts w:ascii="Times New Roman" w:eastAsia="Times New Roman" w:hAnsi="Times New Roman"/>
          <w:sz w:val="28"/>
          <w:szCs w:val="28"/>
        </w:rPr>
        <w:t xml:space="preserve">развивающихся государств. </w:t>
      </w:r>
    </w:p>
    <w:p w:rsidR="00650DBF" w:rsidRDefault="00650DBF" w:rsidP="00650D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что касается дальнейшего укрепления международного сотрудничества в деле уменьшения риска бедствий, считаем крайне важным строго придерживаться утвержденных на глобальном уровне принципов оказания гуманитарной помощи, закреплённых в резолюции Генеральной Ассамблеи ООН 46/182. Исходим из того, что гуманитарная помощь должна оказываться с согласия правительства пострадавшей страны. </w:t>
      </w:r>
    </w:p>
    <w:p w:rsidR="00650DBF" w:rsidRPr="005C7B02" w:rsidRDefault="00650DBF" w:rsidP="00650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B02">
        <w:rPr>
          <w:rFonts w:ascii="Times New Roman" w:hAnsi="Times New Roman"/>
          <w:sz w:val="28"/>
          <w:szCs w:val="28"/>
        </w:rPr>
        <w:t>Россия является активным участником международных усилий по оказанию гуманитарно</w:t>
      </w:r>
      <w:r>
        <w:rPr>
          <w:rFonts w:ascii="Times New Roman" w:hAnsi="Times New Roman"/>
          <w:sz w:val="28"/>
          <w:szCs w:val="28"/>
        </w:rPr>
        <w:t>го содействия</w:t>
      </w:r>
      <w:r w:rsidRPr="005C7B02">
        <w:rPr>
          <w:rFonts w:ascii="Times New Roman" w:hAnsi="Times New Roman"/>
          <w:sz w:val="28"/>
          <w:szCs w:val="28"/>
        </w:rPr>
        <w:t xml:space="preserve"> государствам</w:t>
      </w:r>
      <w:r>
        <w:rPr>
          <w:rFonts w:ascii="Times New Roman" w:hAnsi="Times New Roman"/>
          <w:sz w:val="28"/>
          <w:szCs w:val="28"/>
        </w:rPr>
        <w:t>, пострадавшим от катастроф и кризисов</w:t>
      </w:r>
      <w:r w:rsidR="0098138A">
        <w:rPr>
          <w:rFonts w:ascii="Times New Roman" w:hAnsi="Times New Roman"/>
          <w:sz w:val="28"/>
          <w:szCs w:val="28"/>
        </w:rPr>
        <w:t xml:space="preserve">, в частности, </w:t>
      </w:r>
      <w:r w:rsidR="0098138A">
        <w:rPr>
          <w:rFonts w:ascii="Times New Roman" w:eastAsia="Times New Roman" w:hAnsi="Times New Roman"/>
          <w:sz w:val="28"/>
          <w:szCs w:val="28"/>
          <w:lang w:eastAsia="ru-RU"/>
        </w:rPr>
        <w:t>малым островным развивающимся государ</w:t>
      </w:r>
      <w:r w:rsidR="00666A2B">
        <w:rPr>
          <w:rFonts w:ascii="Times New Roman" w:eastAsia="Times New Roman" w:hAnsi="Times New Roman"/>
          <w:sz w:val="28"/>
          <w:szCs w:val="28"/>
          <w:lang w:eastAsia="ru-RU"/>
        </w:rPr>
        <w:t>ствам Южной части Тихого океана. Р</w:t>
      </w:r>
      <w:r w:rsidR="0098138A">
        <w:rPr>
          <w:rFonts w:ascii="Times New Roman" w:eastAsia="Times New Roman" w:hAnsi="Times New Roman"/>
          <w:sz w:val="28"/>
          <w:szCs w:val="28"/>
          <w:lang w:eastAsia="ru-RU"/>
        </w:rPr>
        <w:t>еализу</w:t>
      </w:r>
      <w:r w:rsidR="0098138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8138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8138A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9813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по укреплению систем предупреждения и реагирования на стихийные бедствия для государств СНГ (Таджикистан, Армения), а также по ликвидации последствий стихийных бедствий в странах Латинской Америки и Карибс</w:t>
      </w:r>
      <w:bookmarkStart w:id="0" w:name="_GoBack"/>
      <w:bookmarkEnd w:id="0"/>
      <w:r w:rsidR="0098138A">
        <w:rPr>
          <w:rFonts w:ascii="Times New Roman" w:eastAsia="Times New Roman" w:hAnsi="Times New Roman"/>
          <w:sz w:val="28"/>
          <w:szCs w:val="28"/>
          <w:lang w:eastAsia="ru-RU"/>
        </w:rPr>
        <w:t>кого бассейна (Куба, Перу)</w:t>
      </w:r>
      <w:r w:rsidRPr="005C7B02">
        <w:rPr>
          <w:rFonts w:ascii="Times New Roman" w:hAnsi="Times New Roman"/>
          <w:sz w:val="28"/>
          <w:szCs w:val="28"/>
        </w:rPr>
        <w:t xml:space="preserve">. Гуманитарная помощь оказывается по линии сотрудничества нашей страны с Всемирной продовольственной программой ООН, Всемирной организацией здравоохранения, </w:t>
      </w:r>
      <w:r w:rsidRPr="005C7B02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Международной организацией гражданской обороны. </w:t>
      </w:r>
    </w:p>
    <w:p w:rsidR="00650DBF" w:rsidRPr="005C7B02" w:rsidRDefault="00650DBF" w:rsidP="00650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B02">
        <w:rPr>
          <w:rFonts w:ascii="Times New Roman" w:eastAsia="Times New Roman" w:hAnsi="Times New Roman"/>
          <w:sz w:val="28"/>
          <w:szCs w:val="28"/>
        </w:rPr>
        <w:t>Общий о</w:t>
      </w:r>
      <w:r w:rsidRPr="005C7B02">
        <w:rPr>
          <w:rFonts w:ascii="Times New Roman" w:hAnsi="Times New Roman"/>
          <w:sz w:val="28"/>
          <w:szCs w:val="28"/>
        </w:rPr>
        <w:t>бъем российского содействия международному развитию достиг показателя в 1 млрд. 160 млн.долл. США в год.</w:t>
      </w:r>
    </w:p>
    <w:sectPr w:rsidR="00650DBF" w:rsidRPr="005C7B02" w:rsidSect="0023322B">
      <w:headerReference w:type="default" r:id="rId7"/>
      <w:pgSz w:w="11906" w:h="16838"/>
      <w:pgMar w:top="851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30" w:rsidRDefault="008A2730" w:rsidP="00EB5618">
      <w:pPr>
        <w:spacing w:after="0" w:line="240" w:lineRule="auto"/>
      </w:pPr>
      <w:r>
        <w:separator/>
      </w:r>
    </w:p>
  </w:endnote>
  <w:endnote w:type="continuationSeparator" w:id="0">
    <w:p w:rsidR="008A2730" w:rsidRDefault="008A2730" w:rsidP="00EB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30" w:rsidRDefault="008A2730" w:rsidP="00EB5618">
      <w:pPr>
        <w:spacing w:after="0" w:line="240" w:lineRule="auto"/>
      </w:pPr>
      <w:r>
        <w:separator/>
      </w:r>
    </w:p>
  </w:footnote>
  <w:footnote w:type="continuationSeparator" w:id="0">
    <w:p w:rsidR="008A2730" w:rsidRDefault="008A2730" w:rsidP="00EB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400104"/>
      <w:docPartObj>
        <w:docPartGallery w:val="Page Numbers (Top of Page)"/>
        <w:docPartUnique/>
      </w:docPartObj>
    </w:sdtPr>
    <w:sdtEndPr/>
    <w:sdtContent>
      <w:p w:rsidR="00B10106" w:rsidRDefault="00B101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0106" w:rsidRDefault="00B10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96"/>
    <w:rsid w:val="00013B63"/>
    <w:rsid w:val="000306F6"/>
    <w:rsid w:val="0003204D"/>
    <w:rsid w:val="0003513B"/>
    <w:rsid w:val="00036CFB"/>
    <w:rsid w:val="00040790"/>
    <w:rsid w:val="00051AE4"/>
    <w:rsid w:val="00095D0A"/>
    <w:rsid w:val="000A6125"/>
    <w:rsid w:val="000C3799"/>
    <w:rsid w:val="000F272F"/>
    <w:rsid w:val="0015142F"/>
    <w:rsid w:val="001932A7"/>
    <w:rsid w:val="001B4CE5"/>
    <w:rsid w:val="001C7AB6"/>
    <w:rsid w:val="001F11F3"/>
    <w:rsid w:val="0023322B"/>
    <w:rsid w:val="00270F0C"/>
    <w:rsid w:val="002D6104"/>
    <w:rsid w:val="002E6196"/>
    <w:rsid w:val="002F75CB"/>
    <w:rsid w:val="00332F49"/>
    <w:rsid w:val="00345A07"/>
    <w:rsid w:val="00366C1B"/>
    <w:rsid w:val="00390B6B"/>
    <w:rsid w:val="003D3625"/>
    <w:rsid w:val="003D4298"/>
    <w:rsid w:val="00415123"/>
    <w:rsid w:val="00454CB7"/>
    <w:rsid w:val="004C0C91"/>
    <w:rsid w:val="004E4F15"/>
    <w:rsid w:val="005C7B02"/>
    <w:rsid w:val="00650DBF"/>
    <w:rsid w:val="0065419A"/>
    <w:rsid w:val="00666A2B"/>
    <w:rsid w:val="00680D76"/>
    <w:rsid w:val="006A0C8A"/>
    <w:rsid w:val="006E57AD"/>
    <w:rsid w:val="006E70EE"/>
    <w:rsid w:val="006F027A"/>
    <w:rsid w:val="00701DC2"/>
    <w:rsid w:val="00715C0F"/>
    <w:rsid w:val="0077459F"/>
    <w:rsid w:val="00781100"/>
    <w:rsid w:val="00787E9C"/>
    <w:rsid w:val="008A2730"/>
    <w:rsid w:val="00932880"/>
    <w:rsid w:val="00965C9F"/>
    <w:rsid w:val="0098138A"/>
    <w:rsid w:val="009F2289"/>
    <w:rsid w:val="00A22CAC"/>
    <w:rsid w:val="00AE4C5A"/>
    <w:rsid w:val="00B10106"/>
    <w:rsid w:val="00B151F4"/>
    <w:rsid w:val="00B32BFD"/>
    <w:rsid w:val="00B34A4B"/>
    <w:rsid w:val="00B448E1"/>
    <w:rsid w:val="00BE746A"/>
    <w:rsid w:val="00C05FD1"/>
    <w:rsid w:val="00C2130F"/>
    <w:rsid w:val="00C50FEA"/>
    <w:rsid w:val="00C93867"/>
    <w:rsid w:val="00D1245B"/>
    <w:rsid w:val="00D823D2"/>
    <w:rsid w:val="00DA1689"/>
    <w:rsid w:val="00E0421A"/>
    <w:rsid w:val="00E17623"/>
    <w:rsid w:val="00E248C2"/>
    <w:rsid w:val="00E27D77"/>
    <w:rsid w:val="00E4227C"/>
    <w:rsid w:val="00EA56E2"/>
    <w:rsid w:val="00EB03E3"/>
    <w:rsid w:val="00EB5618"/>
    <w:rsid w:val="00EC6AFB"/>
    <w:rsid w:val="00ED7DE5"/>
    <w:rsid w:val="00EF2D35"/>
    <w:rsid w:val="00F246F0"/>
    <w:rsid w:val="00F54456"/>
    <w:rsid w:val="00F6604D"/>
    <w:rsid w:val="00F80EEF"/>
    <w:rsid w:val="00F8283B"/>
    <w:rsid w:val="00FC751E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8F08-4447-434A-850D-3EDC5D80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6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B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6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DC2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link w:val="40"/>
    <w:rsid w:val="00C05FD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FD1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8563-3AEF-4FEA-90B3-6F278559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Russia</cp:lastModifiedBy>
  <cp:revision>2</cp:revision>
  <cp:lastPrinted>2019-05-06T11:52:00Z</cp:lastPrinted>
  <dcterms:created xsi:type="dcterms:W3CDTF">2019-05-15T12:34:00Z</dcterms:created>
  <dcterms:modified xsi:type="dcterms:W3CDTF">2019-05-15T12:34:00Z</dcterms:modified>
</cp:coreProperties>
</file>