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89" w:rsidRPr="00354789" w:rsidRDefault="00354789" w:rsidP="00464738">
      <w:pPr>
        <w:pStyle w:val="p1"/>
        <w:spacing w:after="120" w:afterAutospacing="0" w:line="360" w:lineRule="auto"/>
        <w:jc w:val="center"/>
        <w:rPr>
          <w:rStyle w:val="s1"/>
          <w:rFonts w:ascii="Calibri" w:hAnsi="Calibri" w:cs="Tahoma"/>
          <w:b/>
          <w:i/>
          <w:color w:val="000000"/>
          <w:sz w:val="28"/>
          <w:szCs w:val="28"/>
          <w:lang w:val="en-GB"/>
        </w:rPr>
      </w:pPr>
      <w:r w:rsidRPr="00354789">
        <w:rPr>
          <w:rStyle w:val="s1"/>
          <w:rFonts w:ascii="Calibri" w:hAnsi="Calibri" w:cs="Tahoma"/>
          <w:b/>
          <w:i/>
          <w:color w:val="000000"/>
          <w:sz w:val="28"/>
          <w:szCs w:val="28"/>
          <w:lang w:val="en-GB"/>
        </w:rPr>
        <w:t xml:space="preserve">Official Statement by </w:t>
      </w:r>
      <w:r w:rsidR="007173F0">
        <w:rPr>
          <w:rStyle w:val="s1"/>
          <w:rFonts w:ascii="Calibri" w:hAnsi="Calibri" w:cs="Tahoma"/>
          <w:b/>
          <w:i/>
          <w:color w:val="000000"/>
          <w:sz w:val="28"/>
          <w:szCs w:val="28"/>
          <w:lang w:val="en-GB"/>
        </w:rPr>
        <w:t xml:space="preserve">His </w:t>
      </w:r>
      <w:r w:rsidRPr="00354789">
        <w:rPr>
          <w:rStyle w:val="s1"/>
          <w:rFonts w:ascii="Calibri" w:hAnsi="Calibri" w:cs="Tahoma"/>
          <w:b/>
          <w:i/>
          <w:color w:val="000000"/>
          <w:sz w:val="28"/>
          <w:szCs w:val="28"/>
          <w:lang w:val="en-GB"/>
        </w:rPr>
        <w:t xml:space="preserve">Excellency </w:t>
      </w:r>
      <w:r w:rsidR="00C97A7F">
        <w:rPr>
          <w:rStyle w:val="s1"/>
          <w:rFonts w:ascii="Calibri" w:hAnsi="Calibri" w:cs="Tahoma"/>
          <w:b/>
          <w:i/>
          <w:color w:val="000000"/>
          <w:sz w:val="28"/>
          <w:szCs w:val="28"/>
          <w:lang w:val="en-GB"/>
        </w:rPr>
        <w:t>Jorge Gomes</w:t>
      </w:r>
      <w:r w:rsidRPr="00354789">
        <w:rPr>
          <w:rStyle w:val="s1"/>
          <w:rFonts w:ascii="Calibri" w:hAnsi="Calibri" w:cs="Tahoma"/>
          <w:b/>
          <w:i/>
          <w:color w:val="000000"/>
          <w:sz w:val="28"/>
          <w:szCs w:val="28"/>
          <w:lang w:val="en-GB"/>
        </w:rPr>
        <w:t xml:space="preserve">, </w:t>
      </w:r>
      <w:r w:rsidR="00C97A7F">
        <w:rPr>
          <w:rStyle w:val="s1"/>
          <w:rFonts w:ascii="Calibri" w:hAnsi="Calibri" w:cs="Tahoma"/>
          <w:b/>
          <w:i/>
          <w:color w:val="000000"/>
          <w:sz w:val="28"/>
          <w:szCs w:val="28"/>
          <w:lang w:val="en-GB"/>
        </w:rPr>
        <w:t xml:space="preserve">Secretary of State </w:t>
      </w:r>
      <w:r w:rsidRPr="00354789">
        <w:rPr>
          <w:rStyle w:val="s1"/>
          <w:rFonts w:ascii="Calibri" w:hAnsi="Calibri" w:cs="Tahoma"/>
          <w:b/>
          <w:i/>
          <w:color w:val="000000"/>
          <w:sz w:val="28"/>
          <w:szCs w:val="28"/>
          <w:lang w:val="en-GB"/>
        </w:rPr>
        <w:t xml:space="preserve">of Internal Administration of Portugal, at the </w:t>
      </w:r>
      <w:r w:rsidR="00C97A7F">
        <w:rPr>
          <w:rStyle w:val="s1"/>
          <w:rFonts w:ascii="Calibri" w:hAnsi="Calibri" w:cs="Tahoma"/>
          <w:b/>
          <w:i/>
          <w:color w:val="000000"/>
          <w:sz w:val="28"/>
          <w:szCs w:val="28"/>
          <w:lang w:val="en-GB"/>
        </w:rPr>
        <w:t xml:space="preserve">2017 Global Platform for </w:t>
      </w:r>
      <w:r w:rsidRPr="00354789">
        <w:rPr>
          <w:rStyle w:val="s1"/>
          <w:rFonts w:ascii="Calibri" w:hAnsi="Calibri" w:cs="Tahoma"/>
          <w:b/>
          <w:i/>
          <w:color w:val="000000"/>
          <w:sz w:val="28"/>
          <w:szCs w:val="28"/>
          <w:lang w:val="en-GB"/>
        </w:rPr>
        <w:t xml:space="preserve">Disaster Risk Reduction, </w:t>
      </w:r>
      <w:r w:rsidR="00C97A7F">
        <w:rPr>
          <w:rStyle w:val="s1"/>
          <w:rFonts w:ascii="Calibri" w:hAnsi="Calibri" w:cs="Tahoma"/>
          <w:b/>
          <w:i/>
          <w:color w:val="000000"/>
          <w:sz w:val="28"/>
          <w:szCs w:val="28"/>
          <w:lang w:val="en-GB"/>
        </w:rPr>
        <w:t>Cancun</w:t>
      </w:r>
      <w:r w:rsidRPr="00354789">
        <w:rPr>
          <w:rStyle w:val="s1"/>
          <w:rFonts w:ascii="Calibri" w:hAnsi="Calibri" w:cs="Tahoma"/>
          <w:b/>
          <w:i/>
          <w:color w:val="000000"/>
          <w:sz w:val="28"/>
          <w:szCs w:val="28"/>
          <w:lang w:val="en-GB"/>
        </w:rPr>
        <w:t xml:space="preserve">, </w:t>
      </w:r>
      <w:r w:rsidR="00C97A7F">
        <w:rPr>
          <w:rStyle w:val="s1"/>
          <w:rFonts w:ascii="Calibri" w:hAnsi="Calibri" w:cs="Tahoma"/>
          <w:b/>
          <w:i/>
          <w:color w:val="000000"/>
          <w:sz w:val="28"/>
          <w:szCs w:val="28"/>
          <w:lang w:val="en-GB"/>
        </w:rPr>
        <w:t>Mexico</w:t>
      </w:r>
      <w:r w:rsidRPr="00354789">
        <w:rPr>
          <w:rStyle w:val="s1"/>
          <w:rFonts w:ascii="Calibri" w:hAnsi="Calibri" w:cs="Tahoma"/>
          <w:b/>
          <w:i/>
          <w:color w:val="000000"/>
          <w:sz w:val="28"/>
          <w:szCs w:val="28"/>
          <w:lang w:val="en-GB"/>
        </w:rPr>
        <w:t xml:space="preserve">, </w:t>
      </w:r>
      <w:r w:rsidR="00C97A7F">
        <w:rPr>
          <w:rStyle w:val="s1"/>
          <w:rFonts w:ascii="Calibri" w:hAnsi="Calibri" w:cs="Tahoma"/>
          <w:b/>
          <w:i/>
          <w:color w:val="000000"/>
          <w:sz w:val="28"/>
          <w:szCs w:val="28"/>
          <w:lang w:val="en-GB"/>
        </w:rPr>
        <w:t>May</w:t>
      </w:r>
      <w:r w:rsidRPr="00354789">
        <w:rPr>
          <w:rStyle w:val="s1"/>
          <w:rFonts w:ascii="Calibri" w:hAnsi="Calibri" w:cs="Tahoma"/>
          <w:b/>
          <w:i/>
          <w:color w:val="000000"/>
          <w:sz w:val="28"/>
          <w:szCs w:val="28"/>
          <w:lang w:val="en-GB"/>
        </w:rPr>
        <w:t xml:space="preserve">, </w:t>
      </w:r>
      <w:r w:rsidR="00315F97">
        <w:rPr>
          <w:rStyle w:val="s1"/>
          <w:rFonts w:ascii="Calibri" w:hAnsi="Calibri" w:cs="Tahoma"/>
          <w:b/>
          <w:i/>
          <w:color w:val="000000"/>
          <w:sz w:val="28"/>
          <w:szCs w:val="28"/>
          <w:lang w:val="en-GB"/>
        </w:rPr>
        <w:t>25</w:t>
      </w:r>
      <w:r w:rsidRPr="00354789">
        <w:rPr>
          <w:rStyle w:val="s1"/>
          <w:rFonts w:ascii="Calibri" w:hAnsi="Calibri" w:cs="Tahoma"/>
          <w:b/>
          <w:i/>
          <w:color w:val="000000"/>
          <w:sz w:val="28"/>
          <w:szCs w:val="28"/>
          <w:lang w:val="en-GB"/>
        </w:rPr>
        <w:t>, 201</w:t>
      </w:r>
      <w:r w:rsidR="00C97A7F">
        <w:rPr>
          <w:rStyle w:val="s1"/>
          <w:rFonts w:ascii="Calibri" w:hAnsi="Calibri" w:cs="Tahoma"/>
          <w:b/>
          <w:i/>
          <w:color w:val="000000"/>
          <w:sz w:val="28"/>
          <w:szCs w:val="28"/>
          <w:lang w:val="en-GB"/>
        </w:rPr>
        <w:t>7</w:t>
      </w:r>
      <w:r w:rsidRPr="00354789">
        <w:rPr>
          <w:rStyle w:val="s1"/>
          <w:rFonts w:ascii="Calibri" w:hAnsi="Calibri" w:cs="Tahoma"/>
          <w:b/>
          <w:i/>
          <w:color w:val="000000"/>
          <w:sz w:val="28"/>
          <w:szCs w:val="28"/>
          <w:lang w:val="en-GB"/>
        </w:rPr>
        <w:t>.</w:t>
      </w:r>
    </w:p>
    <w:p w:rsidR="00354789" w:rsidRPr="00354789" w:rsidRDefault="00354789" w:rsidP="00354789">
      <w:pPr>
        <w:pStyle w:val="p1"/>
        <w:pBdr>
          <w:bottom w:val="single" w:sz="4" w:space="1" w:color="auto"/>
        </w:pBdr>
        <w:spacing w:after="120" w:afterAutospacing="0" w:line="360" w:lineRule="auto"/>
        <w:jc w:val="both"/>
        <w:rPr>
          <w:rStyle w:val="s1"/>
          <w:rFonts w:ascii="Calibri" w:hAnsi="Calibri" w:cs="Tahoma"/>
          <w:color w:val="000000"/>
          <w:lang w:val="en-GB"/>
        </w:rPr>
      </w:pPr>
    </w:p>
    <w:p w:rsidR="00625F4D" w:rsidRPr="00987A60" w:rsidRDefault="00625F4D" w:rsidP="00625F4D">
      <w:pPr>
        <w:pStyle w:val="p1"/>
        <w:spacing w:before="0" w:beforeAutospacing="0" w:after="240" w:afterAutospacing="0" w:line="360" w:lineRule="auto"/>
        <w:jc w:val="both"/>
        <w:rPr>
          <w:rStyle w:val="s1"/>
          <w:rFonts w:ascii="Gill Sans MT" w:hAnsi="Gill Sans MT" w:cs="Tahoma"/>
          <w:color w:val="000000"/>
          <w:lang w:val="en-GB"/>
        </w:rPr>
      </w:pPr>
    </w:p>
    <w:p w:rsidR="000E1D08" w:rsidRPr="00D727E1" w:rsidRDefault="000E1D08" w:rsidP="00625F4D">
      <w:pPr>
        <w:pStyle w:val="p1"/>
        <w:spacing w:before="0" w:beforeAutospacing="0" w:after="240" w:afterAutospacing="0" w:line="360" w:lineRule="auto"/>
        <w:jc w:val="both"/>
        <w:rPr>
          <w:rStyle w:val="s1"/>
          <w:rFonts w:ascii="Gill Sans MT" w:hAnsi="Gill Sans MT" w:cs="Tahoma"/>
          <w:lang w:val="en-US"/>
        </w:rPr>
      </w:pPr>
      <w:r w:rsidRPr="00D727E1">
        <w:rPr>
          <w:rStyle w:val="s1"/>
          <w:rFonts w:ascii="Gill Sans MT" w:hAnsi="Gill Sans MT" w:cs="Tahoma"/>
          <w:lang w:val="en-US"/>
        </w:rPr>
        <w:t>First of all, l</w:t>
      </w:r>
      <w:r w:rsidR="005B426F" w:rsidRPr="00D727E1">
        <w:rPr>
          <w:rStyle w:val="s1"/>
          <w:rFonts w:ascii="Gill Sans MT" w:hAnsi="Gill Sans MT" w:cs="Tahoma"/>
          <w:lang w:val="en-US"/>
        </w:rPr>
        <w:t>e</w:t>
      </w:r>
      <w:r w:rsidRPr="00D727E1">
        <w:rPr>
          <w:rStyle w:val="s1"/>
          <w:rFonts w:ascii="Gill Sans MT" w:hAnsi="Gill Sans MT" w:cs="Tahoma"/>
          <w:lang w:val="en-US"/>
        </w:rPr>
        <w:t>t me take this opportunity to thank the Mexico Government</w:t>
      </w:r>
      <w:r w:rsidR="005B426F" w:rsidRPr="00D727E1">
        <w:rPr>
          <w:rStyle w:val="s1"/>
          <w:rFonts w:ascii="Gill Sans MT" w:hAnsi="Gill Sans MT" w:cs="Tahoma"/>
          <w:lang w:val="en-US"/>
        </w:rPr>
        <w:t xml:space="preserve"> for hosting th</w:t>
      </w:r>
      <w:r w:rsidRPr="00D727E1">
        <w:rPr>
          <w:rStyle w:val="s1"/>
          <w:rFonts w:ascii="Gill Sans MT" w:hAnsi="Gill Sans MT" w:cs="Tahoma"/>
          <w:lang w:val="en-US"/>
        </w:rPr>
        <w:t>e</w:t>
      </w:r>
      <w:r w:rsidR="00BB38F3" w:rsidRPr="00D727E1">
        <w:rPr>
          <w:rStyle w:val="s1"/>
          <w:rFonts w:ascii="Gill Sans MT" w:hAnsi="Gill Sans MT" w:cs="Tahoma"/>
          <w:lang w:val="en-US"/>
        </w:rPr>
        <w:t xml:space="preserve"> </w:t>
      </w:r>
      <w:r w:rsidRPr="00D727E1">
        <w:rPr>
          <w:rStyle w:val="s1"/>
          <w:rFonts w:ascii="Gill Sans MT" w:hAnsi="Gill Sans MT" w:cs="Tahoma"/>
          <w:lang w:val="en-US"/>
        </w:rPr>
        <w:t xml:space="preserve">Global Platform for Disaster Risk Reduction, as well as </w:t>
      </w:r>
      <w:r w:rsidR="005B426F" w:rsidRPr="00D727E1">
        <w:rPr>
          <w:rStyle w:val="s1"/>
          <w:rFonts w:ascii="Gill Sans MT" w:hAnsi="Gill Sans MT" w:cs="Tahoma"/>
          <w:lang w:val="en-US"/>
        </w:rPr>
        <w:t xml:space="preserve">to </w:t>
      </w:r>
      <w:r w:rsidRPr="00D727E1">
        <w:rPr>
          <w:rStyle w:val="s1"/>
          <w:rFonts w:ascii="Gill Sans MT" w:hAnsi="Gill Sans MT" w:cs="Tahoma"/>
          <w:lang w:val="en-US"/>
        </w:rPr>
        <w:t xml:space="preserve">Cancun city, for the excellent hospitality. </w:t>
      </w:r>
    </w:p>
    <w:p w:rsidR="00502911" w:rsidRPr="00502911" w:rsidRDefault="00502911" w:rsidP="00502911">
      <w:pPr>
        <w:pStyle w:val="p2"/>
        <w:spacing w:before="0" w:beforeAutospacing="0" w:after="240" w:afterAutospacing="0" w:line="360" w:lineRule="auto"/>
        <w:rPr>
          <w:rStyle w:val="s1"/>
          <w:rFonts w:ascii="Gill Sans MT" w:hAnsi="Gill Sans MT" w:cs="Tahoma"/>
          <w:b/>
          <w:lang w:val="en-US"/>
        </w:rPr>
      </w:pPr>
      <w:r w:rsidRPr="00502911">
        <w:rPr>
          <w:rStyle w:val="s1"/>
          <w:rFonts w:ascii="Gill Sans MT" w:hAnsi="Gill Sans MT" w:cs="Tahoma"/>
          <w:b/>
          <w:lang w:val="en-US"/>
        </w:rPr>
        <w:t>Excellency’s</w:t>
      </w:r>
    </w:p>
    <w:p w:rsidR="00DF4DB9" w:rsidRPr="00502911" w:rsidRDefault="00502911" w:rsidP="00502911">
      <w:pPr>
        <w:pStyle w:val="p2"/>
        <w:spacing w:before="0" w:beforeAutospacing="0" w:after="240" w:afterAutospacing="0" w:line="360" w:lineRule="auto"/>
        <w:rPr>
          <w:rStyle w:val="s1"/>
          <w:rFonts w:ascii="Gill Sans MT" w:hAnsi="Gill Sans MT" w:cs="Tahoma"/>
          <w:b/>
          <w:lang w:val="en-US"/>
        </w:rPr>
      </w:pPr>
      <w:r w:rsidRPr="00502911">
        <w:rPr>
          <w:rStyle w:val="s1"/>
          <w:rFonts w:ascii="Gill Sans MT" w:hAnsi="Gill Sans MT" w:cs="Tahoma"/>
          <w:b/>
          <w:lang w:val="en-US"/>
        </w:rPr>
        <w:t>Distinguish Delegates</w:t>
      </w:r>
    </w:p>
    <w:p w:rsidR="00DE5F03" w:rsidRDefault="00502911" w:rsidP="00625F4D">
      <w:pPr>
        <w:pStyle w:val="p2"/>
        <w:spacing w:before="0" w:beforeAutospacing="0" w:after="240" w:afterAutospacing="0" w:line="360" w:lineRule="auto"/>
        <w:jc w:val="both"/>
        <w:rPr>
          <w:rStyle w:val="s1"/>
          <w:rFonts w:ascii="Gill Sans MT" w:hAnsi="Gill Sans MT" w:cs="Tahoma"/>
          <w:b/>
          <w:lang w:val="en-GB"/>
        </w:rPr>
      </w:pPr>
      <w:r>
        <w:rPr>
          <w:rStyle w:val="s1"/>
          <w:rFonts w:ascii="Gill Sans MT" w:hAnsi="Gill Sans MT" w:cs="Tahoma"/>
          <w:b/>
          <w:lang w:val="en-GB"/>
        </w:rPr>
        <w:t>Mr.</w:t>
      </w:r>
      <w:r w:rsidR="00B44E30" w:rsidRPr="00D727E1">
        <w:rPr>
          <w:rStyle w:val="s1"/>
          <w:rFonts w:ascii="Gill Sans MT" w:hAnsi="Gill Sans MT" w:cs="Tahoma"/>
          <w:b/>
          <w:lang w:val="en-GB"/>
        </w:rPr>
        <w:t xml:space="preserve"> Chairman</w:t>
      </w:r>
    </w:p>
    <w:p w:rsidR="00502911" w:rsidRDefault="00502911" w:rsidP="00625F4D">
      <w:pPr>
        <w:pStyle w:val="p2"/>
        <w:spacing w:before="0" w:beforeAutospacing="0" w:after="240" w:afterAutospacing="0" w:line="360" w:lineRule="auto"/>
        <w:jc w:val="both"/>
        <w:rPr>
          <w:rStyle w:val="s1"/>
          <w:rFonts w:ascii="Gill Sans MT" w:hAnsi="Gill Sans MT" w:cs="Tahoma"/>
          <w:b/>
          <w:lang w:val="en-GB"/>
        </w:rPr>
      </w:pPr>
      <w:r>
        <w:rPr>
          <w:rStyle w:val="s1"/>
          <w:rFonts w:ascii="Gill Sans MT" w:hAnsi="Gill Sans MT" w:cs="Tahoma"/>
          <w:b/>
          <w:lang w:val="en-GB"/>
        </w:rPr>
        <w:t>Ladies and Gentlemen</w:t>
      </w:r>
    </w:p>
    <w:p w:rsidR="000E1D08" w:rsidRPr="00D727E1" w:rsidRDefault="00315F97" w:rsidP="00625F4D">
      <w:pPr>
        <w:pStyle w:val="p1"/>
        <w:spacing w:before="0" w:beforeAutospacing="0" w:after="240" w:afterAutospacing="0" w:line="360" w:lineRule="auto"/>
        <w:jc w:val="both"/>
        <w:rPr>
          <w:rStyle w:val="s1"/>
          <w:rFonts w:ascii="Gill Sans MT" w:hAnsi="Gill Sans MT" w:cs="Tahoma"/>
          <w:lang w:val="en-US"/>
        </w:rPr>
      </w:pPr>
      <w:r w:rsidRPr="00D727E1">
        <w:rPr>
          <w:rStyle w:val="s1"/>
          <w:rFonts w:ascii="Gill Sans MT" w:hAnsi="Gill Sans MT" w:cs="Tahoma"/>
          <w:lang w:val="en-US"/>
        </w:rPr>
        <w:t>P</w:t>
      </w:r>
      <w:r w:rsidR="00DE5F03" w:rsidRPr="00D727E1">
        <w:rPr>
          <w:rStyle w:val="s1"/>
          <w:rFonts w:ascii="Gill Sans MT" w:hAnsi="Gill Sans MT" w:cs="Tahoma"/>
          <w:lang w:val="en-US"/>
        </w:rPr>
        <w:t xml:space="preserve">ortugal </w:t>
      </w:r>
      <w:r w:rsidR="000E1D08" w:rsidRPr="00D727E1">
        <w:rPr>
          <w:rStyle w:val="s1"/>
          <w:rFonts w:ascii="Gill Sans MT" w:hAnsi="Gill Sans MT" w:cs="Tahoma"/>
          <w:lang w:val="en-US"/>
        </w:rPr>
        <w:t xml:space="preserve">recognizes the effort and input given by </w:t>
      </w:r>
      <w:r w:rsidR="00364302" w:rsidRPr="00D727E1">
        <w:rPr>
          <w:rStyle w:val="s1"/>
          <w:rFonts w:ascii="Gill Sans MT" w:hAnsi="Gill Sans MT" w:cs="Tahoma"/>
          <w:lang w:val="en-US"/>
        </w:rPr>
        <w:t xml:space="preserve">the </w:t>
      </w:r>
      <w:r w:rsidR="000E1D08" w:rsidRPr="00D727E1">
        <w:rPr>
          <w:rStyle w:val="s1"/>
          <w:rFonts w:ascii="Gill Sans MT" w:hAnsi="Gill Sans MT" w:cs="Tahoma"/>
          <w:lang w:val="en-US"/>
        </w:rPr>
        <w:t>United Nation on the promotion of Disaster Risk Reduction principles, through the adoption of 2015 Sendai framework, in line with the sustainable development goals</w:t>
      </w:r>
      <w:r w:rsidR="00B728CF" w:rsidRPr="00D727E1">
        <w:rPr>
          <w:rStyle w:val="s1"/>
          <w:rFonts w:ascii="Gill Sans MT" w:hAnsi="Gill Sans MT" w:cs="Tahoma"/>
          <w:lang w:val="en-US"/>
        </w:rPr>
        <w:t>, Paris Agreement on Climate Change and the New Urban Agenda.</w:t>
      </w:r>
    </w:p>
    <w:p w:rsidR="00BE4350" w:rsidRPr="00D727E1" w:rsidRDefault="00B728CF" w:rsidP="00625F4D">
      <w:pPr>
        <w:pStyle w:val="p1"/>
        <w:spacing w:before="0" w:beforeAutospacing="0" w:after="240" w:afterAutospacing="0" w:line="360" w:lineRule="auto"/>
        <w:jc w:val="both"/>
        <w:rPr>
          <w:rStyle w:val="s1"/>
          <w:rFonts w:ascii="Gill Sans MT" w:hAnsi="Gill Sans MT" w:cs="Tahoma"/>
          <w:lang w:val="en-US"/>
        </w:rPr>
      </w:pPr>
      <w:r w:rsidRPr="00D727E1">
        <w:rPr>
          <w:rStyle w:val="s1"/>
          <w:rFonts w:ascii="Gill Sans MT" w:hAnsi="Gill Sans MT" w:cs="Tahoma"/>
          <w:lang w:val="en-US"/>
        </w:rPr>
        <w:t xml:space="preserve">Portuguese Government considers </w:t>
      </w:r>
      <w:r w:rsidR="00400197" w:rsidRPr="00D727E1">
        <w:rPr>
          <w:rStyle w:val="s1"/>
          <w:rFonts w:ascii="Gill Sans MT" w:hAnsi="Gill Sans MT" w:cs="Tahoma"/>
          <w:lang w:val="en-US"/>
        </w:rPr>
        <w:t xml:space="preserve">disaster </w:t>
      </w:r>
      <w:r w:rsidRPr="00D727E1">
        <w:rPr>
          <w:rStyle w:val="s1"/>
          <w:rFonts w:ascii="Gill Sans MT" w:hAnsi="Gill Sans MT" w:cs="Tahoma"/>
          <w:b/>
          <w:lang w:val="en-US"/>
        </w:rPr>
        <w:t>risk reduction a national priority</w:t>
      </w:r>
      <w:r w:rsidRPr="00D727E1">
        <w:rPr>
          <w:rStyle w:val="s1"/>
          <w:rFonts w:ascii="Gill Sans MT" w:hAnsi="Gill Sans MT" w:cs="Tahoma"/>
          <w:lang w:val="en-US"/>
        </w:rPr>
        <w:t xml:space="preserve">, based on an integrated approach, supported by </w:t>
      </w:r>
      <w:r w:rsidR="00364302" w:rsidRPr="00D727E1">
        <w:rPr>
          <w:rStyle w:val="s1"/>
          <w:rFonts w:ascii="Gill Sans MT" w:hAnsi="Gill Sans MT" w:cs="Tahoma"/>
          <w:lang w:val="en-US"/>
        </w:rPr>
        <w:t xml:space="preserve">the </w:t>
      </w:r>
      <w:r w:rsidRPr="00D727E1">
        <w:rPr>
          <w:rStyle w:val="s1"/>
          <w:rFonts w:ascii="Gill Sans MT" w:hAnsi="Gill Sans MT" w:cs="Tahoma"/>
          <w:lang w:val="en-US"/>
        </w:rPr>
        <w:t>dialogue between authorities at different levels, aiming to increase prevention and response to disasters by 2020.</w:t>
      </w:r>
    </w:p>
    <w:p w:rsidR="00143553" w:rsidRPr="00D727E1" w:rsidRDefault="0056354C" w:rsidP="00625F4D">
      <w:pPr>
        <w:pStyle w:val="p20"/>
        <w:spacing w:before="0" w:beforeAutospacing="0" w:after="240" w:afterAutospacing="0" w:line="360" w:lineRule="auto"/>
        <w:jc w:val="both"/>
        <w:rPr>
          <w:rStyle w:val="s1"/>
          <w:rFonts w:ascii="Gill Sans MT" w:eastAsia="Times New Roman" w:hAnsi="Gill Sans MT" w:cs="Tahoma"/>
          <w:lang w:val="en-US"/>
        </w:rPr>
      </w:pPr>
      <w:r w:rsidRPr="00D727E1">
        <w:rPr>
          <w:rStyle w:val="s1"/>
          <w:rFonts w:ascii="Gill Sans MT" w:hAnsi="Gill Sans MT" w:cs="Tahoma"/>
          <w:lang w:val="en-US"/>
        </w:rPr>
        <w:t xml:space="preserve">In this context, </w:t>
      </w:r>
      <w:r w:rsidRPr="00D727E1">
        <w:rPr>
          <w:rStyle w:val="s1"/>
          <w:rFonts w:ascii="Gill Sans MT" w:hAnsi="Gill Sans MT" w:cs="Tahoma"/>
          <w:b/>
          <w:lang w:val="en-US"/>
        </w:rPr>
        <w:t xml:space="preserve">Portuguese Government will adopt a </w:t>
      </w:r>
      <w:r w:rsidR="00060304" w:rsidRPr="00D727E1">
        <w:rPr>
          <w:rStyle w:val="s1"/>
          <w:rFonts w:ascii="Gill Sans MT" w:hAnsi="Gill Sans MT" w:cs="Tahoma"/>
          <w:b/>
          <w:lang w:val="en-US"/>
        </w:rPr>
        <w:t>National</w:t>
      </w:r>
      <w:r w:rsidRPr="00D727E1">
        <w:rPr>
          <w:rStyle w:val="s1"/>
          <w:rFonts w:ascii="Gill Sans MT" w:hAnsi="Gill Sans MT" w:cs="Tahoma"/>
          <w:b/>
          <w:lang w:val="en-US"/>
        </w:rPr>
        <w:t xml:space="preserve"> Strategy for Preventive Civil Protection,</w:t>
      </w:r>
      <w:r w:rsidRPr="00D727E1">
        <w:rPr>
          <w:rStyle w:val="s1"/>
          <w:rFonts w:ascii="Gill Sans MT" w:hAnsi="Gill Sans MT" w:cs="Tahoma"/>
          <w:lang w:val="en-US"/>
        </w:rPr>
        <w:t xml:space="preserve"> </w:t>
      </w:r>
      <w:r w:rsidR="00CD1411" w:rsidRPr="00D727E1">
        <w:rPr>
          <w:rStyle w:val="s1"/>
          <w:rFonts w:ascii="Gill Sans MT" w:hAnsi="Gill Sans MT" w:cs="Tahoma"/>
          <w:lang w:val="en-US"/>
        </w:rPr>
        <w:t xml:space="preserve">a </w:t>
      </w:r>
      <w:r w:rsidRPr="00D727E1">
        <w:rPr>
          <w:rStyle w:val="s1"/>
          <w:rFonts w:ascii="Gill Sans MT" w:hAnsi="Gill Sans MT" w:cs="Tahoma"/>
          <w:lang w:val="en-US"/>
        </w:rPr>
        <w:t>reference document on Disaster Risk Reduction</w:t>
      </w:r>
      <w:r w:rsidR="00CD1411" w:rsidRPr="00D727E1">
        <w:rPr>
          <w:rStyle w:val="s1"/>
          <w:rFonts w:ascii="Gill Sans MT" w:hAnsi="Gill Sans MT" w:cs="Tahoma"/>
          <w:lang w:val="en-US"/>
        </w:rPr>
        <w:t xml:space="preserve">, that demonstrates a significant alignment and a strong national commitment with the </w:t>
      </w:r>
      <w:r w:rsidR="00400197" w:rsidRPr="00D727E1">
        <w:rPr>
          <w:rStyle w:val="s1"/>
          <w:rFonts w:ascii="Gill Sans MT" w:hAnsi="Gill Sans MT" w:cs="Tahoma"/>
          <w:lang w:val="en-US"/>
        </w:rPr>
        <w:t xml:space="preserve">priorities </w:t>
      </w:r>
      <w:r w:rsidR="00CD1411" w:rsidRPr="00D727E1">
        <w:rPr>
          <w:rStyle w:val="s1"/>
          <w:rFonts w:ascii="Gill Sans MT" w:hAnsi="Gill Sans MT" w:cs="Tahoma"/>
          <w:lang w:val="en-US"/>
        </w:rPr>
        <w:t xml:space="preserve">stablished </w:t>
      </w:r>
      <w:r w:rsidR="00364302" w:rsidRPr="00D727E1">
        <w:rPr>
          <w:rStyle w:val="s1"/>
          <w:rFonts w:ascii="Gill Sans MT" w:hAnsi="Gill Sans MT" w:cs="Tahoma"/>
          <w:lang w:val="en-US"/>
        </w:rPr>
        <w:t xml:space="preserve">by the </w:t>
      </w:r>
      <w:r w:rsidR="00CD1411" w:rsidRPr="00D727E1">
        <w:rPr>
          <w:rStyle w:val="s1"/>
          <w:rFonts w:ascii="Gill Sans MT" w:hAnsi="Gill Sans MT" w:cs="Tahoma"/>
          <w:lang w:val="en-US"/>
        </w:rPr>
        <w:t xml:space="preserve">Sendai Framework, </w:t>
      </w:r>
      <w:r w:rsidR="00E31FBE" w:rsidRPr="00D727E1">
        <w:rPr>
          <w:rStyle w:val="s1"/>
          <w:rFonts w:ascii="Gill Sans MT" w:hAnsi="Gill Sans MT" w:cs="Tahoma"/>
          <w:lang w:val="en-US"/>
        </w:rPr>
        <w:t>especially</w:t>
      </w:r>
      <w:r w:rsidR="00CD1411" w:rsidRPr="00D727E1">
        <w:rPr>
          <w:rStyle w:val="s1"/>
          <w:rFonts w:ascii="Gill Sans MT" w:hAnsi="Gill Sans MT" w:cs="Tahoma"/>
          <w:lang w:val="en-US"/>
        </w:rPr>
        <w:t xml:space="preserve"> </w:t>
      </w:r>
      <w:r w:rsidR="00364302" w:rsidRPr="00D727E1">
        <w:rPr>
          <w:rStyle w:val="s1"/>
          <w:rFonts w:ascii="Gill Sans MT" w:hAnsi="Gill Sans MT" w:cs="Tahoma"/>
          <w:lang w:val="en-US"/>
        </w:rPr>
        <w:t>the ones related</w:t>
      </w:r>
      <w:r w:rsidR="00CD1411" w:rsidRPr="00D727E1">
        <w:rPr>
          <w:rStyle w:val="s1"/>
          <w:rFonts w:ascii="Gill Sans MT" w:hAnsi="Gill Sans MT" w:cs="Tahoma"/>
          <w:lang w:val="en-US"/>
        </w:rPr>
        <w:t xml:space="preserve"> to </w:t>
      </w:r>
      <w:r w:rsidR="00400197" w:rsidRPr="00D727E1">
        <w:rPr>
          <w:rStyle w:val="s1"/>
          <w:rFonts w:ascii="Gill Sans MT" w:hAnsi="Gill Sans MT" w:cs="Tahoma"/>
          <w:lang w:val="en-US"/>
        </w:rPr>
        <w:t xml:space="preserve">disaster </w:t>
      </w:r>
      <w:r w:rsidR="00CD1411" w:rsidRPr="00D727E1">
        <w:rPr>
          <w:rStyle w:val="s1"/>
          <w:rFonts w:ascii="Gill Sans MT" w:hAnsi="Gill Sans MT" w:cs="Tahoma"/>
          <w:b/>
          <w:lang w:val="en-US"/>
        </w:rPr>
        <w:t>risk governance</w:t>
      </w:r>
      <w:r w:rsidR="00CD1411" w:rsidRPr="00D727E1">
        <w:rPr>
          <w:rStyle w:val="s1"/>
          <w:rFonts w:ascii="Gill Sans MT" w:hAnsi="Gill Sans MT" w:cs="Tahoma"/>
          <w:lang w:val="en-US"/>
        </w:rPr>
        <w:t xml:space="preserve"> </w:t>
      </w:r>
      <w:r w:rsidR="00CD1411" w:rsidRPr="00D727E1">
        <w:rPr>
          <w:rStyle w:val="s1"/>
          <w:rFonts w:ascii="Gill Sans MT" w:hAnsi="Gill Sans MT" w:cs="Tahoma"/>
          <w:lang w:val="en-US"/>
        </w:rPr>
        <w:lastRenderedPageBreak/>
        <w:t xml:space="preserve">and </w:t>
      </w:r>
      <w:r w:rsidR="00CD1411" w:rsidRPr="00D727E1">
        <w:rPr>
          <w:rStyle w:val="s1"/>
          <w:rFonts w:ascii="Gill Sans MT" w:hAnsi="Gill Sans MT" w:cs="Tahoma"/>
          <w:b/>
          <w:lang w:val="en-US"/>
        </w:rPr>
        <w:t>local authorities empowerment</w:t>
      </w:r>
      <w:r w:rsidR="00CD1411" w:rsidRPr="00D727E1">
        <w:rPr>
          <w:rStyle w:val="s1"/>
          <w:rFonts w:ascii="Gill Sans MT" w:hAnsi="Gill Sans MT" w:cs="Tahoma"/>
          <w:lang w:val="en-US"/>
        </w:rPr>
        <w:t>, as essential pillars of the change of paradigm we intend to promote.</w:t>
      </w:r>
    </w:p>
    <w:p w:rsidR="00BE4350" w:rsidRPr="00D727E1" w:rsidRDefault="00BE4350" w:rsidP="00625F4D">
      <w:pPr>
        <w:pStyle w:val="p20"/>
        <w:spacing w:before="0" w:beforeAutospacing="0" w:after="240" w:afterAutospacing="0" w:line="360" w:lineRule="auto"/>
        <w:jc w:val="both"/>
        <w:rPr>
          <w:rStyle w:val="s1"/>
          <w:rFonts w:ascii="Gill Sans MT" w:eastAsia="Times New Roman" w:hAnsi="Gill Sans MT" w:cs="Tahoma"/>
          <w:lang w:val="en-US"/>
        </w:rPr>
      </w:pPr>
    </w:p>
    <w:p w:rsidR="00CD1411" w:rsidRPr="00D727E1" w:rsidRDefault="00060304" w:rsidP="00625F4D">
      <w:pPr>
        <w:autoSpaceDE w:val="0"/>
        <w:autoSpaceDN w:val="0"/>
        <w:adjustRightInd w:val="0"/>
        <w:spacing w:after="240" w:line="360" w:lineRule="auto"/>
        <w:jc w:val="both"/>
        <w:rPr>
          <w:rStyle w:val="s1"/>
          <w:rFonts w:ascii="Gill Sans MT" w:hAnsi="Gill Sans MT" w:cs="Tahoma"/>
          <w:sz w:val="24"/>
          <w:szCs w:val="24"/>
          <w:lang w:val="en-US"/>
        </w:rPr>
      </w:pPr>
      <w:r w:rsidRPr="00D727E1">
        <w:rPr>
          <w:rStyle w:val="s1"/>
          <w:rFonts w:ascii="Gill Sans MT" w:hAnsi="Gill Sans MT" w:cs="Tahoma"/>
          <w:sz w:val="24"/>
          <w:szCs w:val="24"/>
          <w:lang w:val="en-US"/>
        </w:rPr>
        <w:t>Specifically</w:t>
      </w:r>
      <w:r w:rsidR="00CD1411" w:rsidRPr="00D727E1">
        <w:rPr>
          <w:rStyle w:val="s1"/>
          <w:rFonts w:ascii="Gill Sans MT" w:hAnsi="Gill Sans MT" w:cs="Tahoma"/>
          <w:sz w:val="24"/>
          <w:szCs w:val="24"/>
          <w:lang w:val="en-US"/>
        </w:rPr>
        <w:t xml:space="preserve">, we recognize that the </w:t>
      </w:r>
      <w:r w:rsidR="00CD1411" w:rsidRPr="00D727E1">
        <w:rPr>
          <w:rStyle w:val="s1"/>
          <w:rFonts w:ascii="Gill Sans MT" w:hAnsi="Gill Sans MT" w:cs="Tahoma"/>
          <w:b/>
          <w:sz w:val="24"/>
          <w:szCs w:val="24"/>
          <w:lang w:val="en-US"/>
        </w:rPr>
        <w:t>local scale</w:t>
      </w:r>
      <w:r w:rsidR="00CD1411" w:rsidRPr="00D727E1">
        <w:rPr>
          <w:rStyle w:val="s1"/>
          <w:rFonts w:ascii="Gill Sans MT" w:hAnsi="Gill Sans MT" w:cs="Tahoma"/>
          <w:sz w:val="24"/>
          <w:szCs w:val="24"/>
          <w:lang w:val="en-US"/>
        </w:rPr>
        <w:t xml:space="preserve">, as the </w:t>
      </w:r>
      <w:r w:rsidR="002E484F" w:rsidRPr="00D727E1">
        <w:rPr>
          <w:rStyle w:val="s1"/>
          <w:rFonts w:ascii="Gill Sans MT" w:hAnsi="Gill Sans MT" w:cs="Tahoma"/>
          <w:sz w:val="24"/>
          <w:szCs w:val="24"/>
          <w:lang w:val="en-US"/>
        </w:rPr>
        <w:t>nearest</w:t>
      </w:r>
      <w:r w:rsidR="00CD1411" w:rsidRPr="00D727E1">
        <w:rPr>
          <w:rStyle w:val="s1"/>
          <w:rFonts w:ascii="Gill Sans MT" w:hAnsi="Gill Sans MT" w:cs="Tahoma"/>
          <w:sz w:val="24"/>
          <w:szCs w:val="24"/>
          <w:lang w:val="en-US"/>
        </w:rPr>
        <w:t xml:space="preserve"> level to citizen, plays a fundamental role in mobilizing communities and strengthening the commitment with resilience. Portugal is promoting the decentralization of competences to municipalities, which is absolutely necessary, and has been carrying out concrete actions to </w:t>
      </w:r>
      <w:r w:rsidR="00CD1411" w:rsidRPr="00D727E1">
        <w:rPr>
          <w:rStyle w:val="s1"/>
          <w:rFonts w:ascii="Gill Sans MT" w:hAnsi="Gill Sans MT" w:cs="Tahoma"/>
          <w:b/>
          <w:sz w:val="24"/>
          <w:szCs w:val="24"/>
          <w:lang w:val="en-US"/>
        </w:rPr>
        <w:t>empower local leaders</w:t>
      </w:r>
      <w:r w:rsidR="00CD1411" w:rsidRPr="00D727E1">
        <w:rPr>
          <w:rStyle w:val="s1"/>
          <w:rFonts w:ascii="Gill Sans MT" w:hAnsi="Gill Sans MT" w:cs="Tahoma"/>
          <w:sz w:val="24"/>
          <w:szCs w:val="24"/>
          <w:lang w:val="en-US"/>
        </w:rPr>
        <w:t xml:space="preserve"> through the sharing of knowledge, best practices and appropriate guidelines so that all the necessary tools for</w:t>
      </w:r>
      <w:r w:rsidR="002E484F" w:rsidRPr="00D727E1">
        <w:rPr>
          <w:rStyle w:val="s1"/>
          <w:rFonts w:ascii="Gill Sans MT" w:hAnsi="Gill Sans MT" w:cs="Tahoma"/>
          <w:sz w:val="24"/>
          <w:szCs w:val="24"/>
          <w:lang w:val="en-US"/>
        </w:rPr>
        <w:t xml:space="preserve"> the </w:t>
      </w:r>
      <w:r w:rsidR="00CD1411" w:rsidRPr="00D727E1">
        <w:rPr>
          <w:rStyle w:val="s1"/>
          <w:rFonts w:ascii="Gill Sans MT" w:hAnsi="Gill Sans MT" w:cs="Tahoma"/>
          <w:sz w:val="24"/>
          <w:szCs w:val="24"/>
          <w:lang w:val="en-US"/>
        </w:rPr>
        <w:t xml:space="preserve">implementation </w:t>
      </w:r>
      <w:r w:rsidR="002E484F" w:rsidRPr="00D727E1">
        <w:rPr>
          <w:rStyle w:val="s1"/>
          <w:rFonts w:ascii="Gill Sans MT" w:hAnsi="Gill Sans MT" w:cs="Tahoma"/>
          <w:sz w:val="24"/>
          <w:szCs w:val="24"/>
          <w:lang w:val="en-US"/>
        </w:rPr>
        <w:t>of measures in this area are a</w:t>
      </w:r>
      <w:r w:rsidR="00CD1411" w:rsidRPr="00D727E1">
        <w:rPr>
          <w:rStyle w:val="s1"/>
          <w:rFonts w:ascii="Gill Sans MT" w:hAnsi="Gill Sans MT" w:cs="Tahoma"/>
          <w:sz w:val="24"/>
          <w:szCs w:val="24"/>
          <w:lang w:val="en-US"/>
        </w:rPr>
        <w:t>vai</w:t>
      </w:r>
      <w:r w:rsidR="002E484F" w:rsidRPr="00D727E1">
        <w:rPr>
          <w:rStyle w:val="s1"/>
          <w:rFonts w:ascii="Gill Sans MT" w:hAnsi="Gill Sans MT" w:cs="Tahoma"/>
          <w:sz w:val="24"/>
          <w:szCs w:val="24"/>
          <w:lang w:val="en-US"/>
        </w:rPr>
        <w:t>lable.</w:t>
      </w:r>
    </w:p>
    <w:p w:rsidR="001B4EE9" w:rsidRPr="00D727E1" w:rsidRDefault="002E484F" w:rsidP="00625F4D">
      <w:pPr>
        <w:autoSpaceDE w:val="0"/>
        <w:autoSpaceDN w:val="0"/>
        <w:adjustRightInd w:val="0"/>
        <w:spacing w:after="240" w:line="360" w:lineRule="auto"/>
        <w:jc w:val="both"/>
        <w:rPr>
          <w:rStyle w:val="s1"/>
          <w:rFonts w:ascii="Gill Sans MT" w:hAnsi="Gill Sans MT" w:cs="Tahoma"/>
          <w:sz w:val="24"/>
          <w:szCs w:val="24"/>
          <w:lang w:val="en-US"/>
        </w:rPr>
      </w:pPr>
      <w:r w:rsidRPr="00D727E1">
        <w:rPr>
          <w:rStyle w:val="s1"/>
          <w:rFonts w:ascii="Gill Sans MT" w:hAnsi="Gill Sans MT" w:cs="Tahoma"/>
          <w:sz w:val="24"/>
          <w:szCs w:val="24"/>
          <w:lang w:val="en-US"/>
        </w:rPr>
        <w:t xml:space="preserve">The commitment of local authorities to disaster risk prevention has increased significantly and this is now a key issue on their agenda. To prove it is the success of </w:t>
      </w:r>
      <w:r w:rsidR="00400197" w:rsidRPr="00D727E1">
        <w:rPr>
          <w:rStyle w:val="s1"/>
          <w:rFonts w:ascii="Gill Sans MT" w:hAnsi="Gill Sans MT" w:cs="Tahoma"/>
          <w:sz w:val="24"/>
          <w:szCs w:val="24"/>
          <w:lang w:val="en-US"/>
        </w:rPr>
        <w:t>the</w:t>
      </w:r>
      <w:r w:rsidRPr="00D727E1">
        <w:rPr>
          <w:rStyle w:val="s1"/>
          <w:rFonts w:ascii="Gill Sans MT" w:hAnsi="Gill Sans MT" w:cs="Tahoma"/>
          <w:sz w:val="24"/>
          <w:szCs w:val="24"/>
          <w:lang w:val="en-US"/>
        </w:rPr>
        <w:t xml:space="preserve"> "Making Resilient Cities"</w:t>
      </w:r>
      <w:r w:rsidR="00400197" w:rsidRPr="00D727E1">
        <w:rPr>
          <w:rStyle w:val="s1"/>
          <w:rFonts w:ascii="Gill Sans MT" w:hAnsi="Gill Sans MT" w:cs="Tahoma"/>
          <w:sz w:val="24"/>
          <w:szCs w:val="24"/>
          <w:lang w:val="en-US"/>
        </w:rPr>
        <w:t xml:space="preserve"> campaign</w:t>
      </w:r>
      <w:r w:rsidRPr="00D727E1">
        <w:rPr>
          <w:rStyle w:val="s1"/>
          <w:rFonts w:ascii="Gill Sans MT" w:hAnsi="Gill Sans MT" w:cs="Tahoma"/>
          <w:sz w:val="24"/>
          <w:szCs w:val="24"/>
          <w:lang w:val="en-US"/>
        </w:rPr>
        <w:t xml:space="preserve">, where the number of Portuguese municipalities that </w:t>
      </w:r>
      <w:r w:rsidR="00400197" w:rsidRPr="00D727E1">
        <w:rPr>
          <w:rStyle w:val="s1"/>
          <w:rFonts w:ascii="Gill Sans MT" w:hAnsi="Gill Sans MT" w:cs="Tahoma"/>
          <w:sz w:val="24"/>
          <w:szCs w:val="24"/>
          <w:lang w:val="en-US"/>
        </w:rPr>
        <w:t>sign</w:t>
      </w:r>
      <w:r w:rsidR="00060304" w:rsidRPr="00D727E1">
        <w:rPr>
          <w:rStyle w:val="s1"/>
          <w:rFonts w:ascii="Gill Sans MT" w:hAnsi="Gill Sans MT" w:cs="Tahoma"/>
          <w:sz w:val="24"/>
          <w:szCs w:val="24"/>
          <w:lang w:val="en-US"/>
        </w:rPr>
        <w:t>ed</w:t>
      </w:r>
      <w:r w:rsidR="00400197" w:rsidRPr="00D727E1">
        <w:rPr>
          <w:rStyle w:val="s1"/>
          <w:rFonts w:ascii="Gill Sans MT" w:hAnsi="Gill Sans MT" w:cs="Tahoma"/>
          <w:sz w:val="24"/>
          <w:szCs w:val="24"/>
          <w:lang w:val="en-US"/>
        </w:rPr>
        <w:t xml:space="preserve"> up </w:t>
      </w:r>
      <w:r w:rsidRPr="00D727E1">
        <w:rPr>
          <w:rStyle w:val="s1"/>
          <w:rFonts w:ascii="Gill Sans MT" w:hAnsi="Gill Sans MT" w:cs="Tahoma"/>
          <w:sz w:val="24"/>
          <w:szCs w:val="24"/>
          <w:lang w:val="en-US"/>
        </w:rPr>
        <w:t>has tripled in the last two years. Through the cities, their leaders and their communities, with the implementation of innovative measures, we are receiving, every day, key contributions for the construction of safer and more sustainable communities.</w:t>
      </w:r>
    </w:p>
    <w:p w:rsidR="002E484F" w:rsidRPr="00D727E1" w:rsidRDefault="002E484F" w:rsidP="00625F4D">
      <w:pPr>
        <w:autoSpaceDE w:val="0"/>
        <w:autoSpaceDN w:val="0"/>
        <w:adjustRightInd w:val="0"/>
        <w:spacing w:after="240" w:line="360" w:lineRule="auto"/>
        <w:jc w:val="both"/>
        <w:rPr>
          <w:rStyle w:val="s1"/>
          <w:rFonts w:ascii="Gill Sans MT" w:hAnsi="Gill Sans MT" w:cs="Tahoma"/>
          <w:sz w:val="24"/>
          <w:szCs w:val="24"/>
          <w:lang w:val="en-US"/>
        </w:rPr>
      </w:pPr>
      <w:r w:rsidRPr="00D727E1">
        <w:rPr>
          <w:rStyle w:val="s1"/>
          <w:rFonts w:ascii="Gill Sans MT" w:hAnsi="Gill Sans MT" w:cs="Tahoma"/>
          <w:sz w:val="24"/>
          <w:szCs w:val="24"/>
          <w:lang w:val="en-US"/>
        </w:rPr>
        <w:t>Portuguese Government wants to promote the involvement</w:t>
      </w:r>
      <w:r w:rsidR="00C20438" w:rsidRPr="00D727E1">
        <w:rPr>
          <w:rStyle w:val="s1"/>
          <w:rFonts w:ascii="Gill Sans MT" w:hAnsi="Gill Sans MT" w:cs="Tahoma"/>
          <w:sz w:val="24"/>
          <w:szCs w:val="24"/>
          <w:lang w:val="en-US"/>
        </w:rPr>
        <w:t xml:space="preserve"> of citizens</w:t>
      </w:r>
      <w:r w:rsidRPr="00D727E1">
        <w:rPr>
          <w:rStyle w:val="s1"/>
          <w:rFonts w:ascii="Gill Sans MT" w:hAnsi="Gill Sans MT" w:cs="Tahoma"/>
          <w:sz w:val="24"/>
          <w:szCs w:val="24"/>
          <w:lang w:val="en-US"/>
        </w:rPr>
        <w:t xml:space="preserve"> and their </w:t>
      </w:r>
      <w:r w:rsidR="00C20438" w:rsidRPr="00D727E1">
        <w:rPr>
          <w:rStyle w:val="s1"/>
          <w:rFonts w:ascii="Gill Sans MT" w:hAnsi="Gill Sans MT" w:cs="Tahoma"/>
          <w:sz w:val="24"/>
          <w:szCs w:val="24"/>
          <w:lang w:val="en-US"/>
        </w:rPr>
        <w:t xml:space="preserve">voluntary </w:t>
      </w:r>
      <w:r w:rsidRPr="00D727E1">
        <w:rPr>
          <w:rStyle w:val="s1"/>
          <w:rFonts w:ascii="Gill Sans MT" w:hAnsi="Gill Sans MT" w:cs="Tahoma"/>
          <w:sz w:val="24"/>
          <w:szCs w:val="24"/>
          <w:lang w:val="en-US"/>
        </w:rPr>
        <w:t xml:space="preserve">organizations, because prevention </w:t>
      </w:r>
      <w:r w:rsidR="00C20438" w:rsidRPr="00D727E1">
        <w:rPr>
          <w:rStyle w:val="s1"/>
          <w:rFonts w:ascii="Gill Sans MT" w:hAnsi="Gill Sans MT" w:cs="Tahoma"/>
          <w:sz w:val="24"/>
          <w:szCs w:val="24"/>
          <w:lang w:val="en-US"/>
        </w:rPr>
        <w:t>begins</w:t>
      </w:r>
      <w:r w:rsidRPr="00D727E1">
        <w:rPr>
          <w:rStyle w:val="s1"/>
          <w:rFonts w:ascii="Gill Sans MT" w:hAnsi="Gill Sans MT" w:cs="Tahoma"/>
          <w:sz w:val="24"/>
          <w:szCs w:val="24"/>
          <w:lang w:val="en-US"/>
        </w:rPr>
        <w:t xml:space="preserve"> within citizen</w:t>
      </w:r>
      <w:r w:rsidR="00C20438" w:rsidRPr="00D727E1">
        <w:rPr>
          <w:rStyle w:val="s1"/>
          <w:rFonts w:ascii="Gill Sans MT" w:hAnsi="Gill Sans MT" w:cs="Tahoma"/>
          <w:sz w:val="24"/>
          <w:szCs w:val="24"/>
          <w:lang w:val="en-US"/>
        </w:rPr>
        <w:t>s</w:t>
      </w:r>
      <w:r w:rsidRPr="00D727E1">
        <w:rPr>
          <w:rStyle w:val="s1"/>
          <w:rFonts w:ascii="Gill Sans MT" w:hAnsi="Gill Sans MT" w:cs="Tahoma"/>
          <w:sz w:val="24"/>
          <w:szCs w:val="24"/>
          <w:lang w:val="en-US"/>
        </w:rPr>
        <w:t xml:space="preserve">, as first civil protection agents, and therefore, we have approved a </w:t>
      </w:r>
      <w:r w:rsidRPr="00D727E1">
        <w:rPr>
          <w:rStyle w:val="s1"/>
          <w:rFonts w:ascii="Gill Sans MT" w:hAnsi="Gill Sans MT" w:cs="Tahoma"/>
          <w:b/>
          <w:sz w:val="24"/>
          <w:szCs w:val="24"/>
          <w:lang w:val="en-US"/>
        </w:rPr>
        <w:t xml:space="preserve">new regulation </w:t>
      </w:r>
      <w:r w:rsidR="00C20438" w:rsidRPr="00D727E1">
        <w:rPr>
          <w:rStyle w:val="s1"/>
          <w:rFonts w:ascii="Gill Sans MT" w:hAnsi="Gill Sans MT" w:cs="Tahoma"/>
          <w:b/>
          <w:sz w:val="24"/>
          <w:szCs w:val="24"/>
          <w:lang w:val="en-US"/>
        </w:rPr>
        <w:t>of</w:t>
      </w:r>
      <w:r w:rsidRPr="00D727E1">
        <w:rPr>
          <w:rStyle w:val="s1"/>
          <w:rFonts w:ascii="Gill Sans MT" w:hAnsi="Gill Sans MT" w:cs="Tahoma"/>
          <w:b/>
          <w:sz w:val="24"/>
          <w:szCs w:val="24"/>
          <w:lang w:val="en-US"/>
        </w:rPr>
        <w:t xml:space="preserve"> </w:t>
      </w:r>
      <w:r w:rsidR="00C20438" w:rsidRPr="00D727E1">
        <w:rPr>
          <w:rStyle w:val="s1"/>
          <w:rFonts w:ascii="Gill Sans MT" w:hAnsi="Gill Sans MT" w:cs="Tahoma"/>
          <w:b/>
          <w:sz w:val="24"/>
          <w:szCs w:val="24"/>
          <w:lang w:val="en-US"/>
        </w:rPr>
        <w:t>civil protection volunteers’ organizations</w:t>
      </w:r>
      <w:r w:rsidR="00A57285" w:rsidRPr="00D727E1">
        <w:rPr>
          <w:rStyle w:val="s1"/>
          <w:rFonts w:ascii="Gill Sans MT" w:hAnsi="Gill Sans MT" w:cs="Tahoma"/>
          <w:b/>
          <w:sz w:val="24"/>
          <w:szCs w:val="24"/>
          <w:lang w:val="en-US"/>
        </w:rPr>
        <w:t>.</w:t>
      </w:r>
    </w:p>
    <w:p w:rsidR="00C20438" w:rsidRPr="00D727E1" w:rsidRDefault="00C20438" w:rsidP="00A57285">
      <w:pPr>
        <w:autoSpaceDE w:val="0"/>
        <w:autoSpaceDN w:val="0"/>
        <w:adjustRightInd w:val="0"/>
        <w:spacing w:after="240" w:line="360" w:lineRule="auto"/>
        <w:jc w:val="both"/>
        <w:rPr>
          <w:rStyle w:val="s1"/>
          <w:rFonts w:ascii="Gill Sans MT" w:hAnsi="Gill Sans MT" w:cs="Tahoma"/>
          <w:sz w:val="24"/>
          <w:szCs w:val="24"/>
          <w:lang w:val="en-US"/>
        </w:rPr>
      </w:pPr>
      <w:r w:rsidRPr="00D727E1">
        <w:rPr>
          <w:rStyle w:val="s1"/>
          <w:rFonts w:ascii="Gill Sans MT" w:hAnsi="Gill Sans MT" w:cs="Tahoma"/>
          <w:sz w:val="24"/>
          <w:szCs w:val="24"/>
          <w:lang w:val="en-US"/>
        </w:rPr>
        <w:t xml:space="preserve">Another of the axes to be developed under this Strategy is the </w:t>
      </w:r>
      <w:r w:rsidRPr="00D727E1">
        <w:rPr>
          <w:rStyle w:val="s1"/>
          <w:rFonts w:ascii="Gill Sans MT" w:hAnsi="Gill Sans MT" w:cs="Tahoma"/>
          <w:b/>
          <w:sz w:val="24"/>
          <w:szCs w:val="24"/>
          <w:lang w:val="en-US"/>
        </w:rPr>
        <w:t xml:space="preserve">reinforcement of the implementation of </w:t>
      </w:r>
      <w:r w:rsidR="004B689B" w:rsidRPr="00D727E1">
        <w:rPr>
          <w:rStyle w:val="s1"/>
          <w:rFonts w:ascii="Gill Sans MT" w:hAnsi="Gill Sans MT" w:cs="Tahoma"/>
          <w:b/>
          <w:sz w:val="24"/>
          <w:szCs w:val="24"/>
          <w:lang w:val="en-US"/>
        </w:rPr>
        <w:t xml:space="preserve">forecasting </w:t>
      </w:r>
      <w:r w:rsidRPr="00D727E1">
        <w:rPr>
          <w:rStyle w:val="s1"/>
          <w:rFonts w:ascii="Gill Sans MT" w:hAnsi="Gill Sans MT" w:cs="Tahoma"/>
          <w:b/>
          <w:sz w:val="24"/>
          <w:szCs w:val="24"/>
          <w:lang w:val="en-US"/>
        </w:rPr>
        <w:t>and early warning systems</w:t>
      </w:r>
      <w:r w:rsidRPr="00D727E1">
        <w:rPr>
          <w:rStyle w:val="s1"/>
          <w:rFonts w:ascii="Gill Sans MT" w:hAnsi="Gill Sans MT" w:cs="Tahoma"/>
          <w:sz w:val="24"/>
          <w:szCs w:val="24"/>
          <w:lang w:val="en-US"/>
        </w:rPr>
        <w:t xml:space="preserve">, aimed at sudden occurrences and rapid development, in order to improve preparedness in the event of </w:t>
      </w:r>
      <w:r w:rsidR="00905424" w:rsidRPr="00D727E1">
        <w:rPr>
          <w:rStyle w:val="s1"/>
          <w:rFonts w:ascii="Gill Sans MT" w:hAnsi="Gill Sans MT" w:cs="Tahoma"/>
          <w:sz w:val="24"/>
          <w:szCs w:val="24"/>
          <w:lang w:val="en-US"/>
        </w:rPr>
        <w:t>disasters</w:t>
      </w:r>
      <w:r w:rsidR="00A57285" w:rsidRPr="00D727E1">
        <w:rPr>
          <w:rStyle w:val="s1"/>
          <w:rFonts w:ascii="Gill Sans MT" w:hAnsi="Gill Sans MT" w:cs="Tahoma"/>
          <w:sz w:val="24"/>
          <w:szCs w:val="24"/>
          <w:lang w:val="en-US"/>
        </w:rPr>
        <w:t>.</w:t>
      </w:r>
    </w:p>
    <w:p w:rsidR="00C20438" w:rsidRPr="00D727E1" w:rsidRDefault="00C20438" w:rsidP="00C20438">
      <w:pPr>
        <w:pStyle w:val="p2"/>
        <w:tabs>
          <w:tab w:val="center" w:pos="5038"/>
        </w:tabs>
        <w:spacing w:before="0" w:beforeAutospacing="0" w:after="240" w:afterAutospacing="0" w:line="360" w:lineRule="auto"/>
        <w:jc w:val="both"/>
        <w:rPr>
          <w:rStyle w:val="s1"/>
          <w:rFonts w:ascii="Gill Sans MT" w:hAnsi="Gill Sans MT" w:cs="Tahoma"/>
          <w:lang w:val="en-US"/>
        </w:rPr>
      </w:pPr>
      <w:r w:rsidRPr="00D727E1">
        <w:rPr>
          <w:rStyle w:val="s1"/>
          <w:rFonts w:ascii="Gill Sans MT" w:hAnsi="Gill Sans MT" w:cs="Tahoma"/>
          <w:lang w:val="en-US"/>
        </w:rPr>
        <w:t xml:space="preserve">This </w:t>
      </w:r>
      <w:r w:rsidRPr="00D727E1">
        <w:rPr>
          <w:rStyle w:val="s1"/>
          <w:rFonts w:ascii="Gill Sans MT" w:eastAsia="Times New Roman" w:hAnsi="Gill Sans MT" w:cs="Tahoma"/>
          <w:lang w:val="en-US"/>
        </w:rPr>
        <w:t>approach</w:t>
      </w:r>
      <w:r w:rsidRPr="00D727E1">
        <w:rPr>
          <w:rStyle w:val="s1"/>
          <w:rFonts w:ascii="Gill Sans MT" w:hAnsi="Gill Sans MT" w:cs="Tahoma"/>
          <w:lang w:val="en-US"/>
        </w:rPr>
        <w:t xml:space="preserve"> is also associated with the new regulation that will promote a preventive culture of land use, in order to avoid increasing exposure to risk factors and establish mechanisms to encourage risk reduction in areas of high susceptibility. </w:t>
      </w:r>
      <w:r w:rsidRPr="00D727E1">
        <w:rPr>
          <w:rStyle w:val="s1"/>
          <w:rFonts w:ascii="Gill Sans MT" w:hAnsi="Gill Sans MT" w:cs="Tahoma"/>
          <w:b/>
          <w:lang w:val="en-US"/>
        </w:rPr>
        <w:t>Land-use planning</w:t>
      </w:r>
      <w:r w:rsidRPr="00D727E1">
        <w:rPr>
          <w:rStyle w:val="s1"/>
          <w:rFonts w:ascii="Gill Sans MT" w:hAnsi="Gill Sans MT" w:cs="Tahoma"/>
          <w:lang w:val="en-US"/>
        </w:rPr>
        <w:t xml:space="preserve">, at its various </w:t>
      </w:r>
      <w:r w:rsidRPr="00D727E1">
        <w:rPr>
          <w:rStyle w:val="s1"/>
          <w:rFonts w:ascii="Gill Sans MT" w:hAnsi="Gill Sans MT" w:cs="Tahoma"/>
          <w:lang w:val="en-US"/>
        </w:rPr>
        <w:lastRenderedPageBreak/>
        <w:t>scales, is of strategic importance in this field</w:t>
      </w:r>
      <w:r w:rsidR="00364302" w:rsidRPr="00D727E1">
        <w:rPr>
          <w:rStyle w:val="s1"/>
          <w:rFonts w:ascii="Gill Sans MT" w:hAnsi="Gill Sans MT" w:cs="Tahoma"/>
          <w:lang w:val="en-US"/>
        </w:rPr>
        <w:t>,</w:t>
      </w:r>
      <w:r w:rsidRPr="00D727E1">
        <w:rPr>
          <w:rStyle w:val="s1"/>
          <w:rFonts w:ascii="Gill Sans MT" w:hAnsi="Gill Sans MT" w:cs="Tahoma"/>
          <w:lang w:val="en-US"/>
        </w:rPr>
        <w:t xml:space="preserve"> and is one of the most important tools for sustainability that we all aim </w:t>
      </w:r>
      <w:r w:rsidR="00364302" w:rsidRPr="00D727E1">
        <w:rPr>
          <w:rStyle w:val="s1"/>
          <w:rFonts w:ascii="Gill Sans MT" w:hAnsi="Gill Sans MT" w:cs="Tahoma"/>
          <w:lang w:val="en-US"/>
        </w:rPr>
        <w:t>to achieve</w:t>
      </w:r>
      <w:r w:rsidRPr="00D727E1">
        <w:rPr>
          <w:rStyle w:val="s1"/>
          <w:rFonts w:ascii="Gill Sans MT" w:hAnsi="Gill Sans MT" w:cs="Tahoma"/>
          <w:lang w:val="en-US"/>
        </w:rPr>
        <w:t>.</w:t>
      </w:r>
    </w:p>
    <w:p w:rsidR="00C20438" w:rsidRPr="00D727E1" w:rsidRDefault="00C20438" w:rsidP="00625F4D">
      <w:pPr>
        <w:pStyle w:val="p2"/>
        <w:tabs>
          <w:tab w:val="center" w:pos="5038"/>
        </w:tabs>
        <w:spacing w:before="0" w:beforeAutospacing="0" w:after="240" w:afterAutospacing="0" w:line="360" w:lineRule="auto"/>
        <w:jc w:val="both"/>
        <w:rPr>
          <w:rStyle w:val="s1"/>
          <w:rFonts w:ascii="Gill Sans MT" w:hAnsi="Gill Sans MT" w:cs="Tahoma"/>
          <w:lang w:val="en-US"/>
        </w:rPr>
      </w:pPr>
    </w:p>
    <w:p w:rsidR="00C20438" w:rsidRPr="00D727E1" w:rsidRDefault="00C20438" w:rsidP="00625F4D">
      <w:pPr>
        <w:pStyle w:val="p2"/>
        <w:tabs>
          <w:tab w:val="center" w:pos="5038"/>
        </w:tabs>
        <w:spacing w:before="0" w:beforeAutospacing="0" w:after="240" w:afterAutospacing="0" w:line="360" w:lineRule="auto"/>
        <w:jc w:val="both"/>
        <w:rPr>
          <w:rStyle w:val="s1"/>
          <w:rFonts w:ascii="Gill Sans MT" w:hAnsi="Gill Sans MT" w:cs="Tahoma"/>
          <w:lang w:val="en-US"/>
        </w:rPr>
      </w:pPr>
    </w:p>
    <w:p w:rsidR="00BE4350" w:rsidRPr="00D727E1" w:rsidRDefault="00C20438" w:rsidP="00625F4D">
      <w:pPr>
        <w:pStyle w:val="Default"/>
        <w:adjustRightInd/>
        <w:spacing w:after="240" w:line="360" w:lineRule="auto"/>
        <w:jc w:val="both"/>
        <w:rPr>
          <w:rStyle w:val="s1"/>
          <w:rFonts w:ascii="Gill Sans MT" w:hAnsi="Gill Sans MT" w:cs="Tahoma"/>
          <w:color w:val="auto"/>
          <w:lang w:val="en-US"/>
        </w:rPr>
      </w:pPr>
      <w:r w:rsidRPr="00D727E1">
        <w:rPr>
          <w:rStyle w:val="s1"/>
          <w:rFonts w:ascii="Gill Sans MT" w:hAnsi="Gill Sans MT" w:cs="Tahoma"/>
          <w:color w:val="auto"/>
          <w:lang w:val="en-US"/>
        </w:rPr>
        <w:t xml:space="preserve">At the same time, we will continue the work that has been developed to continue promoting </w:t>
      </w:r>
      <w:r w:rsidRPr="00D727E1">
        <w:rPr>
          <w:rStyle w:val="s1"/>
          <w:rFonts w:ascii="Gill Sans MT" w:hAnsi="Gill Sans MT" w:cs="Tahoma"/>
          <w:b/>
          <w:color w:val="auto"/>
          <w:lang w:val="en-US"/>
        </w:rPr>
        <w:t xml:space="preserve">risk education for children and </w:t>
      </w:r>
      <w:r w:rsidR="0018166B" w:rsidRPr="00D727E1">
        <w:rPr>
          <w:rStyle w:val="s1"/>
          <w:rFonts w:ascii="Gill Sans MT" w:hAnsi="Gill Sans MT" w:cs="Tahoma"/>
          <w:b/>
          <w:color w:val="auto"/>
          <w:lang w:val="en-US"/>
        </w:rPr>
        <w:t xml:space="preserve">youth </w:t>
      </w:r>
      <w:r w:rsidRPr="00D727E1">
        <w:rPr>
          <w:rStyle w:val="s1"/>
          <w:rFonts w:ascii="Gill Sans MT" w:hAnsi="Gill Sans MT" w:cs="Tahoma"/>
          <w:color w:val="auto"/>
          <w:lang w:val="en-US"/>
        </w:rPr>
        <w:t>at all levels of education through projects specifically addressed to the school community, which we consider a preferential vehicle for mentalities changing.</w:t>
      </w:r>
    </w:p>
    <w:p w:rsidR="00C20438" w:rsidRPr="00D727E1" w:rsidRDefault="005B426F" w:rsidP="00625F4D">
      <w:pPr>
        <w:pStyle w:val="Default"/>
        <w:adjustRightInd/>
        <w:spacing w:after="240" w:line="360" w:lineRule="auto"/>
        <w:jc w:val="both"/>
        <w:rPr>
          <w:rStyle w:val="s1"/>
          <w:rFonts w:ascii="Gill Sans MT" w:hAnsi="Gill Sans MT" w:cs="Tahoma"/>
          <w:b/>
          <w:color w:val="auto"/>
          <w:lang w:val="en-US"/>
        </w:rPr>
      </w:pPr>
      <w:r w:rsidRPr="00D727E1">
        <w:rPr>
          <w:rStyle w:val="s1"/>
          <w:rFonts w:ascii="Gill Sans MT" w:hAnsi="Gill Sans MT" w:cs="Tahoma"/>
          <w:color w:val="auto"/>
          <w:lang w:val="en-US"/>
        </w:rPr>
        <w:t>We will also continue</w:t>
      </w:r>
      <w:r w:rsidR="00045E5A" w:rsidRPr="00D727E1">
        <w:rPr>
          <w:rStyle w:val="s1"/>
          <w:rFonts w:ascii="Gill Sans MT" w:hAnsi="Gill Sans MT" w:cs="Tahoma"/>
          <w:color w:val="auto"/>
          <w:lang w:val="en-US"/>
        </w:rPr>
        <w:t xml:space="preserve"> to put an enormous effort</w:t>
      </w:r>
      <w:r w:rsidRPr="00D727E1">
        <w:rPr>
          <w:rStyle w:val="s1"/>
          <w:rFonts w:ascii="Gill Sans MT" w:hAnsi="Gill Sans MT" w:cs="Tahoma"/>
          <w:color w:val="auto"/>
          <w:lang w:val="en-US"/>
        </w:rPr>
        <w:t xml:space="preserve"> for increased </w:t>
      </w:r>
      <w:r w:rsidRPr="00D727E1">
        <w:rPr>
          <w:rStyle w:val="s1"/>
          <w:rFonts w:ascii="Gill Sans MT" w:hAnsi="Gill Sans MT" w:cs="Tahoma"/>
          <w:b/>
          <w:color w:val="auto"/>
          <w:lang w:val="en-US"/>
        </w:rPr>
        <w:t>resilience in the private sector</w:t>
      </w:r>
      <w:r w:rsidRPr="00D727E1">
        <w:rPr>
          <w:rStyle w:val="s1"/>
          <w:rFonts w:ascii="Gill Sans MT" w:hAnsi="Gill Sans MT" w:cs="Tahoma"/>
          <w:color w:val="auto"/>
          <w:lang w:val="en-US"/>
        </w:rPr>
        <w:t xml:space="preserve">, already heavily involved in the National Platform for Disaster Risk Reduction, and which has been an indispensable partner for increasing the </w:t>
      </w:r>
      <w:r w:rsidRPr="00D727E1">
        <w:rPr>
          <w:rStyle w:val="s1"/>
          <w:rFonts w:ascii="Gill Sans MT" w:hAnsi="Gill Sans MT" w:cs="Tahoma"/>
          <w:b/>
          <w:color w:val="auto"/>
          <w:lang w:val="en-US"/>
        </w:rPr>
        <w:t xml:space="preserve">resilience of national </w:t>
      </w:r>
      <w:r w:rsidR="0018166B" w:rsidRPr="00D727E1">
        <w:rPr>
          <w:rStyle w:val="s1"/>
          <w:rFonts w:ascii="Gill Sans MT" w:hAnsi="Gill Sans MT" w:cs="Tahoma"/>
          <w:b/>
          <w:color w:val="auto"/>
          <w:lang w:val="en-US"/>
        </w:rPr>
        <w:t xml:space="preserve">critical </w:t>
      </w:r>
      <w:r w:rsidRPr="00D727E1">
        <w:rPr>
          <w:rStyle w:val="s1"/>
          <w:rFonts w:ascii="Gill Sans MT" w:hAnsi="Gill Sans MT" w:cs="Tahoma"/>
          <w:b/>
          <w:color w:val="auto"/>
          <w:lang w:val="en-US"/>
        </w:rPr>
        <w:t>infrastructures.</w:t>
      </w:r>
    </w:p>
    <w:p w:rsidR="00DF4DB9" w:rsidRPr="00D727E1" w:rsidRDefault="005B426F" w:rsidP="00625F4D">
      <w:pPr>
        <w:pStyle w:val="Default"/>
        <w:adjustRightInd/>
        <w:spacing w:after="240" w:line="360" w:lineRule="auto"/>
        <w:jc w:val="both"/>
        <w:rPr>
          <w:rStyle w:val="s1"/>
          <w:rFonts w:ascii="Gill Sans MT" w:hAnsi="Gill Sans MT" w:cs="Tahoma"/>
          <w:color w:val="auto"/>
          <w:lang w:val="en-US"/>
        </w:rPr>
      </w:pPr>
      <w:r w:rsidRPr="00D727E1">
        <w:rPr>
          <w:rStyle w:val="s1"/>
          <w:rFonts w:ascii="Gill Sans MT" w:hAnsi="Gill Sans MT" w:cs="Tahoma"/>
          <w:color w:val="auto"/>
          <w:lang w:val="en-US"/>
        </w:rPr>
        <w:t xml:space="preserve">All these actions will be complemented by the </w:t>
      </w:r>
      <w:r w:rsidRPr="00D727E1">
        <w:rPr>
          <w:rStyle w:val="s1"/>
          <w:rFonts w:ascii="Gill Sans MT" w:hAnsi="Gill Sans MT" w:cs="Tahoma"/>
          <w:b/>
          <w:color w:val="auto"/>
          <w:lang w:val="en-US"/>
        </w:rPr>
        <w:t>sharing of experiences and knowledge and the promotion of new partnerships</w:t>
      </w:r>
      <w:r w:rsidRPr="00D727E1">
        <w:rPr>
          <w:rStyle w:val="s1"/>
          <w:rFonts w:ascii="Gill Sans MT" w:hAnsi="Gill Sans MT" w:cs="Tahoma"/>
          <w:color w:val="auto"/>
          <w:lang w:val="en-US"/>
        </w:rPr>
        <w:t>, both internally and internationally, contributing to an effective implementation of the policies foreseen in the Sendai Framework</w:t>
      </w:r>
    </w:p>
    <w:p w:rsidR="00B44E30" w:rsidRPr="00D727E1" w:rsidRDefault="00B44E30" w:rsidP="00B44E30">
      <w:pPr>
        <w:pStyle w:val="p2"/>
        <w:spacing w:before="0" w:beforeAutospacing="0" w:after="240" w:afterAutospacing="0" w:line="360" w:lineRule="auto"/>
        <w:jc w:val="both"/>
        <w:rPr>
          <w:rStyle w:val="s1"/>
          <w:rFonts w:ascii="Gill Sans MT" w:hAnsi="Gill Sans MT" w:cs="Tahoma"/>
          <w:b/>
          <w:lang w:val="en-US"/>
        </w:rPr>
      </w:pPr>
    </w:p>
    <w:p w:rsidR="00B44E30" w:rsidRPr="00D727E1" w:rsidRDefault="00B44E30" w:rsidP="00B44E30">
      <w:pPr>
        <w:pStyle w:val="p2"/>
        <w:spacing w:before="0" w:beforeAutospacing="0" w:after="240" w:afterAutospacing="0" w:line="360" w:lineRule="auto"/>
        <w:jc w:val="both"/>
        <w:rPr>
          <w:rStyle w:val="s1"/>
          <w:rFonts w:ascii="Gill Sans MT" w:hAnsi="Gill Sans MT"/>
          <w:lang w:val="en-US"/>
        </w:rPr>
      </w:pPr>
      <w:r w:rsidRPr="00D727E1">
        <w:rPr>
          <w:rStyle w:val="s1"/>
          <w:rFonts w:ascii="Gill Sans MT" w:hAnsi="Gill Sans MT" w:cs="Tahoma"/>
          <w:b/>
          <w:lang w:val="en-US"/>
        </w:rPr>
        <w:t>Dear Chairman,</w:t>
      </w:r>
    </w:p>
    <w:p w:rsidR="00BE4350" w:rsidRPr="00D727E1" w:rsidRDefault="005B426F" w:rsidP="00366234">
      <w:pPr>
        <w:pStyle w:val="Default"/>
        <w:adjustRightInd/>
        <w:spacing w:after="240" w:line="360" w:lineRule="auto"/>
        <w:jc w:val="both"/>
        <w:rPr>
          <w:rStyle w:val="s1"/>
          <w:rFonts w:ascii="Gill Sans MT" w:eastAsia="Calibri" w:hAnsi="Gill Sans MT" w:cs="Tahoma"/>
          <w:color w:val="auto"/>
          <w:lang w:val="en-US"/>
        </w:rPr>
      </w:pPr>
      <w:r w:rsidRPr="00D727E1">
        <w:rPr>
          <w:rStyle w:val="s1"/>
          <w:rFonts w:ascii="Gill Sans MT" w:eastAsia="Calibri" w:hAnsi="Gill Sans MT" w:cs="Tahoma"/>
          <w:color w:val="auto"/>
          <w:lang w:val="en-US"/>
        </w:rPr>
        <w:t xml:space="preserve">I would like to affirm Portugal's commitment and determination to implement the Sendai Framework in an active way, through the implementation of our </w:t>
      </w:r>
      <w:r w:rsidR="00060304" w:rsidRPr="00D727E1">
        <w:rPr>
          <w:rStyle w:val="s1"/>
          <w:rFonts w:ascii="Gill Sans MT" w:eastAsia="Calibri" w:hAnsi="Gill Sans MT" w:cs="Tahoma"/>
          <w:color w:val="auto"/>
          <w:lang w:val="en-US"/>
        </w:rPr>
        <w:t>National</w:t>
      </w:r>
      <w:r w:rsidRPr="00D727E1">
        <w:rPr>
          <w:rStyle w:val="s1"/>
          <w:rFonts w:ascii="Gill Sans MT" w:eastAsia="Calibri" w:hAnsi="Gill Sans MT" w:cs="Tahoma"/>
          <w:color w:val="auto"/>
          <w:lang w:val="en-US"/>
        </w:rPr>
        <w:t xml:space="preserve"> Strategy for Preventive Civil Protection.</w:t>
      </w:r>
    </w:p>
    <w:p w:rsidR="005B426F" w:rsidRPr="00D727E1" w:rsidRDefault="005B426F" w:rsidP="005B426F">
      <w:pPr>
        <w:pStyle w:val="Default"/>
        <w:spacing w:after="240" w:line="360" w:lineRule="auto"/>
        <w:jc w:val="both"/>
        <w:rPr>
          <w:rStyle w:val="s1"/>
          <w:rFonts w:ascii="Gill Sans MT" w:eastAsia="Calibri" w:hAnsi="Gill Sans MT" w:cs="Tahoma"/>
          <w:color w:val="auto"/>
          <w:lang w:val="en-US"/>
        </w:rPr>
      </w:pPr>
      <w:r w:rsidRPr="00D727E1">
        <w:rPr>
          <w:rStyle w:val="s1"/>
          <w:rFonts w:ascii="Gill Sans MT" w:eastAsia="Calibri" w:hAnsi="Gill Sans MT" w:cs="Tahoma"/>
          <w:color w:val="auto"/>
          <w:lang w:val="en-US"/>
        </w:rPr>
        <w:t>We believe in the role to be played by this Global Platform, and we</w:t>
      </w:r>
      <w:r w:rsidR="00060304" w:rsidRPr="00D727E1">
        <w:rPr>
          <w:rStyle w:val="s1"/>
          <w:rFonts w:ascii="Gill Sans MT" w:eastAsia="Calibri" w:hAnsi="Gill Sans MT" w:cs="Tahoma"/>
          <w:color w:val="auto"/>
          <w:lang w:val="en-US"/>
        </w:rPr>
        <w:t xml:space="preserve"> are</w:t>
      </w:r>
      <w:r w:rsidRPr="00D727E1">
        <w:rPr>
          <w:rStyle w:val="s1"/>
          <w:rFonts w:ascii="Gill Sans MT" w:eastAsia="Calibri" w:hAnsi="Gill Sans MT" w:cs="Tahoma"/>
          <w:color w:val="auto"/>
          <w:lang w:val="en-US"/>
        </w:rPr>
        <w:t xml:space="preserve"> fully </w:t>
      </w:r>
      <w:r w:rsidR="00060304" w:rsidRPr="00D727E1">
        <w:rPr>
          <w:rStyle w:val="s1"/>
          <w:rFonts w:ascii="Gill Sans MT" w:eastAsia="Calibri" w:hAnsi="Gill Sans MT" w:cs="Tahoma"/>
          <w:color w:val="auto"/>
          <w:lang w:val="en-US"/>
        </w:rPr>
        <w:t>committed to</w:t>
      </w:r>
      <w:r w:rsidRPr="00D727E1">
        <w:rPr>
          <w:rStyle w:val="s1"/>
          <w:rFonts w:ascii="Gill Sans MT" w:eastAsia="Calibri" w:hAnsi="Gill Sans MT" w:cs="Tahoma"/>
          <w:color w:val="auto"/>
          <w:lang w:val="en-US"/>
        </w:rPr>
        <w:t xml:space="preserve"> the </w:t>
      </w:r>
      <w:r w:rsidR="00060304" w:rsidRPr="00D727E1">
        <w:rPr>
          <w:rStyle w:val="s1"/>
          <w:rFonts w:ascii="Gill Sans MT" w:eastAsia="Calibri" w:hAnsi="Gill Sans MT" w:cs="Tahoma"/>
          <w:color w:val="auto"/>
          <w:lang w:val="en-US"/>
        </w:rPr>
        <w:t>established</w:t>
      </w:r>
      <w:r w:rsidRPr="00D727E1">
        <w:rPr>
          <w:rStyle w:val="s1"/>
          <w:rFonts w:ascii="Gill Sans MT" w:eastAsia="Calibri" w:hAnsi="Gill Sans MT" w:cs="Tahoma"/>
          <w:color w:val="auto"/>
          <w:lang w:val="en-US"/>
        </w:rPr>
        <w:t xml:space="preserve"> lines of action and their contribution to a culture of global security and resilience in the face of the enormous social, economic and environmental challenges that human kind faces today, to which it is urgent to respond on behalf of this and future generations.</w:t>
      </w:r>
    </w:p>
    <w:p w:rsidR="005B426F" w:rsidRPr="00D727E1" w:rsidRDefault="005B426F" w:rsidP="005B426F">
      <w:pPr>
        <w:pStyle w:val="Default"/>
        <w:adjustRightInd/>
        <w:spacing w:after="240" w:line="360" w:lineRule="auto"/>
        <w:jc w:val="both"/>
        <w:rPr>
          <w:rStyle w:val="s1"/>
          <w:rFonts w:ascii="Gill Sans MT" w:eastAsia="Calibri" w:hAnsi="Gill Sans MT" w:cs="Tahoma"/>
          <w:color w:val="auto"/>
          <w:lang w:val="en-US"/>
        </w:rPr>
      </w:pPr>
      <w:r w:rsidRPr="00D727E1">
        <w:rPr>
          <w:rStyle w:val="s1"/>
          <w:rFonts w:ascii="Gill Sans MT" w:eastAsia="Calibri" w:hAnsi="Gill Sans MT" w:cs="Tahoma"/>
          <w:color w:val="auto"/>
          <w:lang w:val="en-US"/>
        </w:rPr>
        <w:lastRenderedPageBreak/>
        <w:t>Thank you very much</w:t>
      </w:r>
      <w:r w:rsidR="002A78FA" w:rsidRPr="00D727E1">
        <w:rPr>
          <w:rStyle w:val="s1"/>
          <w:rFonts w:ascii="Gill Sans MT" w:eastAsia="Calibri" w:hAnsi="Gill Sans MT" w:cs="Tahoma"/>
          <w:color w:val="auto"/>
          <w:lang w:val="en-US"/>
        </w:rPr>
        <w:t>.</w:t>
      </w:r>
    </w:p>
    <w:p w:rsidR="00FA36D4" w:rsidRPr="002A78FA" w:rsidRDefault="00FA36D4" w:rsidP="00FA36D4">
      <w:pPr>
        <w:pStyle w:val="Default"/>
        <w:adjustRightInd/>
        <w:spacing w:before="100" w:beforeAutospacing="1" w:after="120" w:line="360" w:lineRule="auto"/>
        <w:jc w:val="both"/>
        <w:rPr>
          <w:rStyle w:val="s1"/>
          <w:rFonts w:ascii="Gill Sans MT" w:hAnsi="Gill Sans MT" w:cs="Tahoma"/>
          <w:lang w:val="en-US"/>
        </w:rPr>
      </w:pPr>
      <w:bookmarkStart w:id="0" w:name="_GoBack"/>
      <w:bookmarkEnd w:id="0"/>
      <w:r w:rsidRPr="00FA36D4">
        <w:rPr>
          <w:rStyle w:val="s1"/>
          <w:rFonts w:ascii="Gill Sans MT" w:hAnsi="Gill Sans MT" w:cs="Tahoma"/>
          <w:lang w:val="en-US"/>
        </w:rPr>
        <w:t xml:space="preserve"> </w:t>
      </w:r>
    </w:p>
    <w:sectPr w:rsidR="00FA36D4" w:rsidRPr="002A78FA" w:rsidSect="00DF2982">
      <w:headerReference w:type="default" r:id="rId9"/>
      <w:footerReference w:type="even" r:id="rId10"/>
      <w:footerReference w:type="default" r:id="rId11"/>
      <w:pgSz w:w="11909" w:h="16834" w:code="9"/>
      <w:pgMar w:top="747" w:right="852" w:bottom="1701" w:left="1701" w:header="568" w:footer="33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C8" w:rsidRDefault="006920C8">
      <w:r>
        <w:separator/>
      </w:r>
    </w:p>
  </w:endnote>
  <w:endnote w:type="continuationSeparator" w:id="0">
    <w:p w:rsidR="006920C8" w:rsidRDefault="0069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lama Semicondensed Book">
    <w:altName w:val="Flama Semicondensed Book"/>
    <w:panose1 w:val="00000000000000000000"/>
    <w:charset w:val="00"/>
    <w:family w:val="swiss"/>
    <w:notTrueType/>
    <w:pitch w:val="default"/>
    <w:sig w:usb0="00000003" w:usb1="00000000" w:usb2="00000000" w:usb3="00000000" w:csb0="00000001" w:csb1="00000000"/>
  </w:font>
  <w:font w:name="Flama Semicondensed Bold">
    <w:altName w:val="Flama Semicondensed Bold"/>
    <w:panose1 w:val="00000000000000000000"/>
    <w:charset w:val="00"/>
    <w:family w:val="swiss"/>
    <w:notTrueType/>
    <w:pitch w:val="default"/>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02" w:rsidRDefault="009B40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I</w:t>
    </w:r>
    <w:r>
      <w:rPr>
        <w:rStyle w:val="Nmerodepgina"/>
      </w:rPr>
      <w:fldChar w:fldCharType="end"/>
    </w:r>
  </w:p>
  <w:p w:rsidR="009B4002" w:rsidRDefault="009B400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02" w:rsidRPr="000263CC" w:rsidRDefault="009B4002" w:rsidP="008B3662">
    <w:pPr>
      <w:pStyle w:val="Rodap"/>
      <w:framePr w:wrap="around" w:vAnchor="text" w:hAnchor="page" w:x="6382" w:y="4"/>
      <w:rPr>
        <w:rStyle w:val="Nmerodepgina"/>
        <w:rFonts w:ascii="Verdana" w:hAnsi="Verdana" w:cs="Arial"/>
        <w:color w:val="333333"/>
        <w:sz w:val="14"/>
        <w:szCs w:val="14"/>
      </w:rPr>
    </w:pPr>
    <w:r w:rsidRPr="000263CC">
      <w:rPr>
        <w:rStyle w:val="Nmerodepgina"/>
        <w:rFonts w:ascii="Verdana" w:hAnsi="Verdana" w:cs="Arial"/>
        <w:color w:val="333333"/>
        <w:sz w:val="14"/>
        <w:szCs w:val="14"/>
      </w:rPr>
      <w:fldChar w:fldCharType="begin"/>
    </w:r>
    <w:r w:rsidRPr="000263CC">
      <w:rPr>
        <w:rStyle w:val="Nmerodepgina"/>
        <w:rFonts w:ascii="Verdana" w:hAnsi="Verdana" w:cs="Arial"/>
        <w:color w:val="333333"/>
        <w:sz w:val="14"/>
        <w:szCs w:val="14"/>
      </w:rPr>
      <w:instrText xml:space="preserve"> PAGE </w:instrText>
    </w:r>
    <w:r w:rsidRPr="000263CC">
      <w:rPr>
        <w:rStyle w:val="Nmerodepgina"/>
        <w:rFonts w:ascii="Verdana" w:hAnsi="Verdana" w:cs="Arial"/>
        <w:color w:val="333333"/>
        <w:sz w:val="14"/>
        <w:szCs w:val="14"/>
      </w:rPr>
      <w:fldChar w:fldCharType="separate"/>
    </w:r>
    <w:r w:rsidR="002627FC">
      <w:rPr>
        <w:rStyle w:val="Nmerodepgina"/>
        <w:rFonts w:ascii="Verdana" w:hAnsi="Verdana" w:cs="Arial"/>
        <w:noProof/>
        <w:color w:val="333333"/>
        <w:sz w:val="14"/>
        <w:szCs w:val="14"/>
      </w:rPr>
      <w:t>3</w:t>
    </w:r>
    <w:r w:rsidRPr="000263CC">
      <w:rPr>
        <w:rStyle w:val="Nmerodepgina"/>
        <w:rFonts w:ascii="Verdana" w:hAnsi="Verdana" w:cs="Arial"/>
        <w:color w:val="333333"/>
        <w:sz w:val="14"/>
        <w:szCs w:val="14"/>
      </w:rPr>
      <w:fldChar w:fldCharType="end"/>
    </w:r>
    <w:r w:rsidRPr="000263CC">
      <w:rPr>
        <w:rStyle w:val="Nmerodepgina"/>
        <w:rFonts w:ascii="Verdana" w:hAnsi="Verdana" w:cs="Arial"/>
        <w:color w:val="333333"/>
        <w:sz w:val="14"/>
        <w:szCs w:val="14"/>
      </w:rPr>
      <w:t>/</w:t>
    </w:r>
    <w:r w:rsidRPr="000263CC">
      <w:rPr>
        <w:rStyle w:val="Nmerodepgina"/>
        <w:rFonts w:ascii="Verdana" w:hAnsi="Verdana" w:cs="Arial"/>
        <w:color w:val="333333"/>
        <w:sz w:val="14"/>
        <w:szCs w:val="14"/>
      </w:rPr>
      <w:fldChar w:fldCharType="begin"/>
    </w:r>
    <w:r w:rsidRPr="000263CC">
      <w:rPr>
        <w:rStyle w:val="Nmerodepgina"/>
        <w:rFonts w:ascii="Verdana" w:hAnsi="Verdana" w:cs="Arial"/>
        <w:color w:val="333333"/>
        <w:sz w:val="14"/>
        <w:szCs w:val="14"/>
      </w:rPr>
      <w:instrText xml:space="preserve"> NUMPAGES </w:instrText>
    </w:r>
    <w:r w:rsidRPr="000263CC">
      <w:rPr>
        <w:rStyle w:val="Nmerodepgina"/>
        <w:rFonts w:ascii="Verdana" w:hAnsi="Verdana" w:cs="Arial"/>
        <w:color w:val="333333"/>
        <w:sz w:val="14"/>
        <w:szCs w:val="14"/>
      </w:rPr>
      <w:fldChar w:fldCharType="separate"/>
    </w:r>
    <w:r w:rsidR="002627FC">
      <w:rPr>
        <w:rStyle w:val="Nmerodepgina"/>
        <w:rFonts w:ascii="Verdana" w:hAnsi="Verdana" w:cs="Arial"/>
        <w:noProof/>
        <w:color w:val="333333"/>
        <w:sz w:val="14"/>
        <w:szCs w:val="14"/>
      </w:rPr>
      <w:t>4</w:t>
    </w:r>
    <w:r w:rsidRPr="000263CC">
      <w:rPr>
        <w:rStyle w:val="Nmerodepgina"/>
        <w:rFonts w:ascii="Verdana" w:hAnsi="Verdana" w:cs="Arial"/>
        <w:color w:val="333333"/>
        <w:sz w:val="14"/>
        <w:szCs w:val="14"/>
      </w:rPr>
      <w:fldChar w:fldCharType="end"/>
    </w:r>
  </w:p>
  <w:p w:rsidR="009B4002" w:rsidRDefault="00366234">
    <w:pPr>
      <w:pStyle w:val="Rodap"/>
      <w:rPr>
        <w:rFonts w:ascii="Arial" w:hAnsi="Arial" w:cs="Arial"/>
        <w:sz w:val="8"/>
      </w:rPr>
    </w:pPr>
    <w:r w:rsidRPr="00461720">
      <w:rPr>
        <w:rFonts w:ascii="Verdana" w:hAnsi="Verdana"/>
        <w:b/>
        <w:noProof/>
        <w:color w:val="333333"/>
        <w:spacing w:val="24"/>
      </w:rPr>
      <mc:AlternateContent>
        <mc:Choice Requires="wps">
          <w:drawing>
            <wp:anchor distT="0" distB="0" distL="114300" distR="114300" simplePos="0" relativeHeight="251658752" behindDoc="0" locked="0" layoutInCell="1" allowOverlap="1" wp14:anchorId="079C5021" wp14:editId="12BAB265">
              <wp:simplePos x="0" y="0"/>
              <wp:positionH relativeFrom="column">
                <wp:posOffset>0</wp:posOffset>
              </wp:positionH>
              <wp:positionV relativeFrom="paragraph">
                <wp:posOffset>48260</wp:posOffset>
              </wp:positionV>
              <wp:extent cx="0" cy="470535"/>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9F070D"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0,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Y7EgIAACg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" strokecolor="#333"/>
          </w:pict>
        </mc:Fallback>
      </mc:AlternateContent>
    </w:r>
    <w:r>
      <w:rPr>
        <w:b/>
        <w:noProof/>
        <w:color w:val="000080"/>
        <w:spacing w:val="24"/>
      </w:rPr>
      <mc:AlternateContent>
        <mc:Choice Requires="wps">
          <w:drawing>
            <wp:anchor distT="0" distB="0" distL="114300" distR="114300" simplePos="0" relativeHeight="251657728" behindDoc="1" locked="0" layoutInCell="1" allowOverlap="1" wp14:anchorId="1F5A8D35" wp14:editId="6FE7ECCA">
              <wp:simplePos x="0" y="0"/>
              <wp:positionH relativeFrom="column">
                <wp:posOffset>-914400</wp:posOffset>
              </wp:positionH>
              <wp:positionV relativeFrom="paragraph">
                <wp:posOffset>-583565</wp:posOffset>
              </wp:positionV>
              <wp:extent cx="306070" cy="697865"/>
              <wp:effectExtent l="0" t="0" r="0" b="0"/>
              <wp:wrapSquare wrapText="bothSides"/>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697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4002" w:rsidRPr="00525A48" w:rsidRDefault="009B4002">
                          <w:pPr>
                            <w:rPr>
                              <w:rFonts w:ascii="Verdana" w:hAnsi="Verdana" w:cs="Arial"/>
                              <w:color w:val="333333"/>
                              <w:sz w:val="10"/>
                            </w:rPr>
                          </w:pPr>
                          <w:proofErr w:type="spellStart"/>
                          <w:r w:rsidRPr="00525A48">
                            <w:rPr>
                              <w:rFonts w:ascii="Verdana" w:hAnsi="Verdana" w:cs="Arial"/>
                              <w:color w:val="333333"/>
                              <w:sz w:val="10"/>
                            </w:rPr>
                            <w:t>Mod</w:t>
                          </w:r>
                          <w:proofErr w:type="spellEnd"/>
                          <w:r w:rsidRPr="00525A48">
                            <w:rPr>
                              <w:rFonts w:ascii="Verdana" w:hAnsi="Verdana" w:cs="Arial"/>
                              <w:color w:val="333333"/>
                              <w:sz w:val="10"/>
                            </w:rPr>
                            <w:t>. 0005/ANPC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5A8D35" id="_x0000_t202" coordsize="21600,21600" o:spt="202" path="m,l,21600r21600,l21600,xe">
              <v:stroke joinstyle="miter"/>
              <v:path gradientshapeok="t" o:connecttype="rect"/>
            </v:shapetype>
            <v:shape id="Text Box 22" o:spid="_x0000_s1026" type="#_x0000_t202" style="position:absolute;margin-left:-1in;margin-top:-45.95pt;width:24.1pt;height:5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" filled="f" stroked="f">
              <v:textbox style="layout-flow:vertical;mso-layout-flow-alt:bottom-to-top">
                <w:txbxContent>
                  <w:p w:rsidR="009B4002" w:rsidRPr="00525A48" w:rsidRDefault="009B4002">
                    <w:pPr>
                      <w:rPr>
                        <w:rFonts w:ascii="Verdana" w:hAnsi="Verdana" w:cs="Arial"/>
                        <w:color w:val="333333"/>
                        <w:sz w:val="10"/>
                      </w:rPr>
                    </w:pPr>
                    <w:proofErr w:type="spellStart"/>
                    <w:r w:rsidRPr="00525A48">
                      <w:rPr>
                        <w:rFonts w:ascii="Verdana" w:hAnsi="Verdana" w:cs="Arial"/>
                        <w:color w:val="333333"/>
                        <w:sz w:val="10"/>
                      </w:rPr>
                      <w:t>Mod</w:t>
                    </w:r>
                    <w:proofErr w:type="spellEnd"/>
                    <w:r w:rsidRPr="00525A48">
                      <w:rPr>
                        <w:rFonts w:ascii="Verdana" w:hAnsi="Verdana" w:cs="Arial"/>
                        <w:color w:val="333333"/>
                        <w:sz w:val="10"/>
                      </w:rPr>
                      <w:t>. 0005/ANPC</w:t>
                    </w:r>
                  </w:p>
                </w:txbxContent>
              </v:textbox>
              <w10:wrap type="square"/>
            </v:shape>
          </w:pict>
        </mc:Fallback>
      </mc:AlternateContent>
    </w:r>
    <w:r>
      <w:rPr>
        <w:b/>
        <w:noProof/>
        <w:color w:val="000080"/>
        <w:spacing w:val="24"/>
      </w:rPr>
      <mc:AlternateContent>
        <mc:Choice Requires="wps">
          <w:drawing>
            <wp:anchor distT="0" distB="0" distL="114300" distR="114300" simplePos="0" relativeHeight="251656704" behindDoc="0" locked="0" layoutInCell="1" allowOverlap="1" wp14:anchorId="2F73E69D" wp14:editId="0C62D7CD">
              <wp:simplePos x="0" y="0"/>
              <wp:positionH relativeFrom="column">
                <wp:posOffset>-571500</wp:posOffset>
              </wp:positionH>
              <wp:positionV relativeFrom="paragraph">
                <wp:posOffset>-2526665</wp:posOffset>
              </wp:positionV>
              <wp:extent cx="342900" cy="2286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4002" w:rsidRDefault="00366234">
                          <w:pPr>
                            <w:rPr>
                              <w:rFonts w:ascii="Arial" w:hAnsi="Arial" w:cs="Arial"/>
                              <w:sz w:val="14"/>
                            </w:rPr>
                          </w:pPr>
                          <w:r>
                            <w:rPr>
                              <w:rFonts w:ascii="Arial" w:hAnsi="Arial" w:cs="Arial"/>
                              <w:noProof/>
                              <w:sz w:val="14"/>
                            </w:rPr>
                            <w:drawing>
                              <wp:inline distT="0" distB="0" distL="0" distR="0" wp14:anchorId="2559D68D" wp14:editId="02889553">
                                <wp:extent cx="161925" cy="161925"/>
                                <wp:effectExtent l="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73E69D" id="Text Box 21" o:spid="_x0000_s1027" type="#_x0000_t202" style="position:absolute;margin-left:-45pt;margin-top:-198.9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" filled="f" stroked="f">
              <v:textbox>
                <w:txbxContent>
                  <w:p w:rsidR="009B4002" w:rsidRDefault="00366234">
                    <w:pPr>
                      <w:rPr>
                        <w:rFonts w:ascii="Arial" w:hAnsi="Arial" w:cs="Arial"/>
                        <w:sz w:val="14"/>
                      </w:rPr>
                    </w:pPr>
                    <w:r>
                      <w:rPr>
                        <w:rFonts w:ascii="Arial" w:hAnsi="Arial" w:cs="Arial"/>
                        <w:noProof/>
                        <w:sz w:val="14"/>
                      </w:rPr>
                      <w:drawing>
                        <wp:inline distT="0" distB="0" distL="0" distR="0" wp14:anchorId="2559D68D" wp14:editId="02889553">
                          <wp:extent cx="161925" cy="161925"/>
                          <wp:effectExtent l="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w:pict>
        </mc:Fallback>
      </mc:AlternateContent>
    </w:r>
  </w:p>
  <w:p w:rsidR="006A73D8" w:rsidRPr="006A73D8" w:rsidRDefault="006A73D8" w:rsidP="008B3662">
    <w:pPr>
      <w:pStyle w:val="Rodap"/>
      <w:rPr>
        <w:rFonts w:ascii="Verdana" w:hAnsi="Verdana" w:cs="Arial"/>
        <w:color w:val="333333"/>
        <w:sz w:val="12"/>
        <w:szCs w:val="12"/>
      </w:rPr>
    </w:pPr>
    <w:r w:rsidRPr="006A73D8">
      <w:rPr>
        <w:rFonts w:ascii="Verdana" w:hAnsi="Verdana" w:cs="Arial"/>
        <w:color w:val="333333"/>
        <w:sz w:val="12"/>
        <w:szCs w:val="12"/>
      </w:rPr>
      <w:t>DIREÇÂO NACIONAL DE PLANEAMENTO DE EMERGÊNCIA</w:t>
    </w:r>
  </w:p>
  <w:p w:rsidR="009B4002" w:rsidRPr="00461720" w:rsidRDefault="009B4002" w:rsidP="008B3662">
    <w:pPr>
      <w:pStyle w:val="Rodap"/>
      <w:rPr>
        <w:rFonts w:ascii="Verdana" w:hAnsi="Verdana" w:cs="Arial"/>
        <w:color w:val="333333"/>
        <w:sz w:val="12"/>
      </w:rPr>
    </w:pPr>
    <w:r w:rsidRPr="00461720">
      <w:rPr>
        <w:rFonts w:ascii="Verdana" w:hAnsi="Verdana" w:cs="Arial"/>
        <w:color w:val="333333"/>
        <w:sz w:val="12"/>
      </w:rPr>
      <w:t xml:space="preserve">Av. do Forte em </w:t>
    </w:r>
    <w:proofErr w:type="gramStart"/>
    <w:r w:rsidRPr="00461720">
      <w:rPr>
        <w:rFonts w:ascii="Verdana" w:hAnsi="Verdana" w:cs="Arial"/>
        <w:color w:val="333333"/>
        <w:sz w:val="12"/>
      </w:rPr>
      <w:t xml:space="preserve">Carnaxide </w:t>
    </w:r>
    <w:r>
      <w:rPr>
        <w:rFonts w:ascii="Verdana" w:hAnsi="Verdana" w:cs="Arial"/>
        <w:color w:val="333333"/>
        <w:sz w:val="12"/>
      </w:rPr>
      <w:t xml:space="preserve"> |</w:t>
    </w:r>
    <w:proofErr w:type="gramEnd"/>
    <w:r>
      <w:rPr>
        <w:rFonts w:ascii="Verdana" w:hAnsi="Verdana" w:cs="Arial"/>
        <w:color w:val="333333"/>
        <w:sz w:val="12"/>
      </w:rPr>
      <w:t xml:space="preserve">  2794</w:t>
    </w:r>
    <w:r w:rsidRPr="00461720">
      <w:rPr>
        <w:rFonts w:ascii="Verdana" w:hAnsi="Verdana" w:cs="Arial"/>
        <w:color w:val="333333"/>
        <w:sz w:val="12"/>
      </w:rPr>
      <w:t>-112 Carnaxide - Portugal</w:t>
    </w:r>
  </w:p>
  <w:p w:rsidR="009B4002" w:rsidRPr="00461720" w:rsidRDefault="009B4002" w:rsidP="008B3662">
    <w:pPr>
      <w:pStyle w:val="Rodap"/>
      <w:rPr>
        <w:rFonts w:ascii="Verdana" w:hAnsi="Verdana" w:cs="Arial"/>
        <w:color w:val="333333"/>
        <w:sz w:val="12"/>
      </w:rPr>
    </w:pPr>
    <w:r w:rsidRPr="00461720">
      <w:rPr>
        <w:rFonts w:ascii="Verdana" w:hAnsi="Verdana" w:cs="Arial"/>
        <w:color w:val="333333"/>
        <w:sz w:val="12"/>
      </w:rPr>
      <w:t xml:space="preserve"> Tel.: </w:t>
    </w:r>
    <w:r>
      <w:rPr>
        <w:rFonts w:ascii="Verdana" w:hAnsi="Verdana" w:cs="Arial"/>
        <w:color w:val="333333"/>
        <w:sz w:val="12"/>
      </w:rPr>
      <w:t xml:space="preserve">+ 351 </w:t>
    </w:r>
    <w:r w:rsidRPr="00461720">
      <w:rPr>
        <w:rFonts w:ascii="Verdana" w:hAnsi="Verdana" w:cs="Arial"/>
        <w:color w:val="333333"/>
        <w:sz w:val="12"/>
      </w:rPr>
      <w:t xml:space="preserve">21 424 71 </w:t>
    </w:r>
    <w:proofErr w:type="gramStart"/>
    <w:r w:rsidRPr="00461720">
      <w:rPr>
        <w:rFonts w:ascii="Verdana" w:hAnsi="Verdana" w:cs="Arial"/>
        <w:color w:val="333333"/>
        <w:sz w:val="12"/>
      </w:rPr>
      <w:t xml:space="preserve">00  </w:t>
    </w:r>
    <w:r>
      <w:rPr>
        <w:rFonts w:ascii="Verdana" w:hAnsi="Verdana" w:cs="Arial"/>
        <w:color w:val="333333"/>
        <w:sz w:val="12"/>
      </w:rPr>
      <w:t xml:space="preserve">    </w:t>
    </w:r>
    <w:r w:rsidRPr="00461720">
      <w:rPr>
        <w:rFonts w:ascii="Verdana" w:hAnsi="Verdana" w:cs="Arial"/>
        <w:color w:val="333333"/>
        <w:sz w:val="12"/>
      </w:rPr>
      <w:t xml:space="preserve"> Fax</w:t>
    </w:r>
    <w:proofErr w:type="gramEnd"/>
    <w:r w:rsidRPr="00461720">
      <w:rPr>
        <w:rFonts w:ascii="Verdana" w:hAnsi="Verdana" w:cs="Arial"/>
        <w:color w:val="333333"/>
        <w:sz w:val="12"/>
      </w:rPr>
      <w:t>:</w:t>
    </w:r>
    <w:r>
      <w:rPr>
        <w:rFonts w:ascii="Verdana" w:hAnsi="Verdana" w:cs="Arial"/>
        <w:color w:val="333333"/>
        <w:sz w:val="12"/>
      </w:rPr>
      <w:t xml:space="preserve"> + 351</w:t>
    </w:r>
    <w:r w:rsidRPr="00461720">
      <w:rPr>
        <w:rFonts w:ascii="Verdana" w:hAnsi="Verdana" w:cs="Arial"/>
        <w:color w:val="333333"/>
        <w:sz w:val="12"/>
      </w:rPr>
      <w:t xml:space="preserve"> 21 424 71 80</w:t>
    </w:r>
  </w:p>
  <w:p w:rsidR="009B4002" w:rsidRPr="00461720" w:rsidRDefault="009B4002" w:rsidP="008B3662">
    <w:pPr>
      <w:pStyle w:val="Rodap"/>
      <w:rPr>
        <w:rFonts w:ascii="Verdana" w:hAnsi="Verdana" w:cs="Arial"/>
        <w:color w:val="333333"/>
        <w:sz w:val="12"/>
      </w:rPr>
    </w:pPr>
  </w:p>
  <w:p w:rsidR="009B4002" w:rsidRPr="00461720" w:rsidRDefault="009B4002" w:rsidP="00461720">
    <w:pPr>
      <w:pStyle w:val="Rodap"/>
      <w:tabs>
        <w:tab w:val="clear" w:pos="4252"/>
        <w:tab w:val="clear" w:pos="8504"/>
        <w:tab w:val="left" w:pos="3105"/>
      </w:tabs>
      <w:rPr>
        <w:rFonts w:ascii="Verdana" w:hAnsi="Verdana" w:cs="Arial"/>
        <w:color w:val="333333"/>
        <w:sz w:val="12"/>
      </w:rPr>
    </w:pPr>
    <w:r w:rsidRPr="00461720">
      <w:rPr>
        <w:rFonts w:ascii="Verdana" w:hAnsi="Verdana" w:cs="Arial"/>
        <w:color w:val="333333"/>
        <w:sz w:val="12"/>
      </w:rPr>
      <w:t xml:space="preserve"> </w:t>
    </w:r>
    <w:proofErr w:type="gramStart"/>
    <w:r w:rsidRPr="00673923">
      <w:rPr>
        <w:rFonts w:ascii="Verdana" w:hAnsi="Verdana" w:cs="Arial"/>
        <w:color w:val="333333"/>
        <w:sz w:val="12"/>
      </w:rPr>
      <w:t>www.prociv.pt</w:t>
    </w:r>
    <w:proofErr w:type="gramEnd"/>
    <w:r>
      <w:rPr>
        <w:rFonts w:ascii="Verdana" w:hAnsi="Verdana" w:cs="Arial"/>
        <w:color w:val="333333"/>
        <w:sz w:val="12"/>
      </w:rPr>
      <w:tab/>
    </w:r>
  </w:p>
  <w:p w:rsidR="009B4002" w:rsidRPr="00461720" w:rsidRDefault="009B4002">
    <w:pPr>
      <w:pStyle w:val="Rodap"/>
      <w:rPr>
        <w:rFonts w:ascii="Verdana" w:hAnsi="Verdana"/>
        <w:color w:val="333333"/>
      </w:rPr>
    </w:pPr>
    <w:r>
      <w:rPr>
        <w:rFonts w:ascii="Verdana" w:hAnsi="Verdana" w:cs="Arial"/>
        <w:color w:val="333333"/>
        <w:sz w:val="12"/>
      </w:rPr>
      <w:t xml:space="preserve"> </w:t>
    </w:r>
    <w:proofErr w:type="gramStart"/>
    <w:r>
      <w:rPr>
        <w:rFonts w:ascii="Verdana" w:hAnsi="Verdana" w:cs="Arial"/>
        <w:color w:val="333333"/>
        <w:sz w:val="12"/>
      </w:rPr>
      <w:t>geral</w:t>
    </w:r>
    <w:r w:rsidRPr="00461720">
      <w:rPr>
        <w:rFonts w:ascii="Verdana" w:hAnsi="Verdana" w:cs="Arial"/>
        <w:color w:val="333333"/>
        <w:sz w:val="12"/>
      </w:rPr>
      <w:t>@prociv.pt</w:t>
    </w:r>
    <w:proofErr w:type="gramEnd"/>
  </w:p>
  <w:p w:rsidR="009B4002" w:rsidRDefault="009B4002" w:rsidP="008B3662">
    <w:pPr>
      <w:pStyle w:val="Rodap"/>
      <w:tabs>
        <w:tab w:val="clear" w:pos="4252"/>
        <w:tab w:val="clear" w:pos="8504"/>
      </w:tabs>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C8" w:rsidRDefault="006920C8">
      <w:r>
        <w:separator/>
      </w:r>
    </w:p>
  </w:footnote>
  <w:footnote w:type="continuationSeparator" w:id="0">
    <w:p w:rsidR="006920C8" w:rsidRDefault="00692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10"/>
    </w:tblGrid>
    <w:tr w:rsidR="009B4002" w:rsidTr="007C6416">
      <w:trPr>
        <w:trHeight w:val="350"/>
      </w:trPr>
      <w:tc>
        <w:tcPr>
          <w:tcW w:w="3329" w:type="dxa"/>
          <w:vMerge w:val="restart"/>
        </w:tcPr>
        <w:tbl>
          <w:tblPr>
            <w:tblW w:w="0" w:type="auto"/>
            <w:tblLook w:val="01E0" w:firstRow="1" w:lastRow="1" w:firstColumn="1" w:lastColumn="1" w:noHBand="0" w:noVBand="0"/>
          </w:tblPr>
          <w:tblGrid>
            <w:gridCol w:w="1836"/>
            <w:gridCol w:w="222"/>
            <w:gridCol w:w="3336"/>
          </w:tblGrid>
          <w:tr w:rsidR="009B4002" w:rsidTr="007C6416">
            <w:tc>
              <w:tcPr>
                <w:tcW w:w="2016" w:type="dxa"/>
                <w:vMerge w:val="restart"/>
              </w:tcPr>
              <w:p w:rsidR="009B4002" w:rsidRDefault="00366234" w:rsidP="009D65B4">
                <w:pPr>
                  <w:pStyle w:val="Cabealho"/>
                </w:pPr>
                <w:r>
                  <w:rPr>
                    <w:noProof/>
                  </w:rPr>
                  <w:drawing>
                    <wp:inline distT="0" distB="0" distL="0" distR="0" wp14:anchorId="08DD90D1" wp14:editId="37095BD9">
                      <wp:extent cx="1028700" cy="990600"/>
                      <wp:effectExtent l="0" t="0" r="0" b="0"/>
                      <wp:docPr id="2" name="Imagem 2" descr="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tc>
            <w:tc>
              <w:tcPr>
                <w:tcW w:w="283" w:type="dxa"/>
              </w:tcPr>
              <w:p w:rsidR="009B4002" w:rsidRDefault="009B4002" w:rsidP="009D65B4">
                <w:pPr>
                  <w:pStyle w:val="Cabealho"/>
                </w:pPr>
              </w:p>
            </w:tc>
            <w:tc>
              <w:tcPr>
                <w:tcW w:w="2009" w:type="dxa"/>
                <w:vMerge w:val="restart"/>
              </w:tcPr>
              <w:p w:rsidR="009B4002" w:rsidRDefault="00366234" w:rsidP="007C6416">
                <w:pPr>
                  <w:pStyle w:val="Cabealho"/>
                  <w:spacing w:before="120"/>
                </w:pPr>
                <w:r>
                  <w:rPr>
                    <w:noProof/>
                  </w:rPr>
                  <w:drawing>
                    <wp:inline distT="0" distB="0" distL="0" distR="0" wp14:anchorId="7D1556F7" wp14:editId="36B63858">
                      <wp:extent cx="1971675" cy="8667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866775"/>
                              </a:xfrm>
                              <a:prstGeom prst="rect">
                                <a:avLst/>
                              </a:prstGeom>
                              <a:noFill/>
                              <a:ln>
                                <a:noFill/>
                              </a:ln>
                            </pic:spPr>
                          </pic:pic>
                        </a:graphicData>
                      </a:graphic>
                    </wp:inline>
                  </w:drawing>
                </w:r>
              </w:p>
            </w:tc>
          </w:tr>
          <w:tr w:rsidR="009B4002" w:rsidTr="007C6416">
            <w:trPr>
              <w:trHeight w:val="1340"/>
            </w:trPr>
            <w:tc>
              <w:tcPr>
                <w:tcW w:w="2016" w:type="dxa"/>
                <w:vMerge/>
              </w:tcPr>
              <w:p w:rsidR="009B4002" w:rsidRDefault="009B4002" w:rsidP="009D65B4">
                <w:pPr>
                  <w:pStyle w:val="Cabealho"/>
                </w:pPr>
              </w:p>
            </w:tc>
            <w:tc>
              <w:tcPr>
                <w:tcW w:w="283" w:type="dxa"/>
              </w:tcPr>
              <w:p w:rsidR="009B4002" w:rsidRDefault="009B4002" w:rsidP="009D65B4">
                <w:pPr>
                  <w:pStyle w:val="Cabealho"/>
                </w:pPr>
              </w:p>
            </w:tc>
            <w:tc>
              <w:tcPr>
                <w:tcW w:w="2009" w:type="dxa"/>
                <w:vMerge/>
              </w:tcPr>
              <w:p w:rsidR="009B4002" w:rsidRDefault="009B4002" w:rsidP="009D65B4">
                <w:pPr>
                  <w:pStyle w:val="Cabealho"/>
                </w:pPr>
              </w:p>
            </w:tc>
          </w:tr>
        </w:tbl>
        <w:p w:rsidR="009B4002" w:rsidRDefault="009B4002" w:rsidP="007C6416">
          <w:pPr>
            <w:pStyle w:val="Cabealho"/>
            <w:spacing w:before="120"/>
          </w:pPr>
        </w:p>
      </w:tc>
    </w:tr>
    <w:tr w:rsidR="009B4002" w:rsidTr="007C6416">
      <w:trPr>
        <w:trHeight w:val="1340"/>
      </w:trPr>
      <w:tc>
        <w:tcPr>
          <w:tcW w:w="3329" w:type="dxa"/>
          <w:vMerge/>
        </w:tcPr>
        <w:p w:rsidR="009B4002" w:rsidRDefault="009B4002">
          <w:pPr>
            <w:pStyle w:val="Cabealho"/>
          </w:pPr>
        </w:p>
      </w:tc>
    </w:tr>
  </w:tbl>
  <w:p w:rsidR="009B4002" w:rsidRDefault="009B40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3C2E8F4"/>
    <w:name w:val="WWNum3"/>
    <w:lvl w:ilvl="0">
      <w:start w:val="1"/>
      <w:numFmt w:val="lowerLetter"/>
      <w:lvlText w:val="%1."/>
      <w:lvlJc w:val="left"/>
      <w:pPr>
        <w:tabs>
          <w:tab w:val="num" w:pos="0"/>
        </w:tabs>
        <w:ind w:left="720" w:hanging="360"/>
      </w:pPr>
      <w:rPr>
        <w:rFonts w:ascii="Times New Roman" w:eastAsia="Century Gothic" w:hAnsi="Times New Roman"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1">
      <w:start w:val="1"/>
      <w:numFmt w:val="lowerLetter"/>
      <w:lvlText w:val="%2."/>
      <w:lvlJc w:val="left"/>
      <w:pPr>
        <w:tabs>
          <w:tab w:val="num" w:pos="0"/>
        </w:tabs>
        <w:ind w:left="13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2">
      <w:start w:val="1"/>
      <w:numFmt w:val="lowerRoman"/>
      <w:lvlText w:val="%2.%3."/>
      <w:lvlJc w:val="left"/>
      <w:pPr>
        <w:tabs>
          <w:tab w:val="num" w:pos="0"/>
        </w:tabs>
        <w:ind w:left="211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3">
      <w:start w:val="1"/>
      <w:numFmt w:val="decimal"/>
      <w:lvlText w:val="%2.%3.%4."/>
      <w:lvlJc w:val="left"/>
      <w:pPr>
        <w:tabs>
          <w:tab w:val="num" w:pos="0"/>
        </w:tabs>
        <w:ind w:left="282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4">
      <w:start w:val="1"/>
      <w:numFmt w:val="lowerLetter"/>
      <w:lvlText w:val="%2.%3.%4.%5."/>
      <w:lvlJc w:val="left"/>
      <w:pPr>
        <w:tabs>
          <w:tab w:val="num" w:pos="0"/>
        </w:tabs>
        <w:ind w:left="354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5">
      <w:start w:val="1"/>
      <w:numFmt w:val="lowerRoman"/>
      <w:lvlText w:val="%2.%3.%4.%5.%6."/>
      <w:lvlJc w:val="left"/>
      <w:pPr>
        <w:tabs>
          <w:tab w:val="num" w:pos="0"/>
        </w:tabs>
        <w:ind w:left="427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6">
      <w:start w:val="1"/>
      <w:numFmt w:val="decimal"/>
      <w:lvlText w:val="%2.%3.%4.%5.%6.%7."/>
      <w:lvlJc w:val="left"/>
      <w:pPr>
        <w:tabs>
          <w:tab w:val="num" w:pos="0"/>
        </w:tabs>
        <w:ind w:left="49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7">
      <w:start w:val="1"/>
      <w:numFmt w:val="lowerLetter"/>
      <w:lvlText w:val="%2.%3.%4.%5.%6.%7.%8."/>
      <w:lvlJc w:val="left"/>
      <w:pPr>
        <w:tabs>
          <w:tab w:val="num" w:pos="0"/>
        </w:tabs>
        <w:ind w:left="570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8">
      <w:start w:val="1"/>
      <w:numFmt w:val="lowerRoman"/>
      <w:lvlText w:val="%2.%3.%4.%5.%6.%7.%8.%9."/>
      <w:lvlJc w:val="left"/>
      <w:pPr>
        <w:tabs>
          <w:tab w:val="num" w:pos="0"/>
        </w:tabs>
        <w:ind w:left="643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abstractNum>
  <w:abstractNum w:abstractNumId="1">
    <w:nsid w:val="00000002"/>
    <w:multiLevelType w:val="multilevel"/>
    <w:tmpl w:val="00000002"/>
    <w:name w:val="WWNum6"/>
    <w:lvl w:ilvl="0">
      <w:start w:val="1"/>
      <w:numFmt w:val="lowerLetter"/>
      <w:lvlText w:val="%1."/>
      <w:lvlJc w:val="left"/>
      <w:pPr>
        <w:tabs>
          <w:tab w:val="num" w:pos="0"/>
        </w:tabs>
        <w:ind w:left="714" w:hanging="357"/>
      </w:pPr>
      <w:rPr>
        <w:rFonts w:eastAsia="Century Gothic" w:cs="Century Gothic"/>
        <w:caps w:val="0"/>
        <w:smallCaps w:val="0"/>
        <w:strike w:val="0"/>
        <w:dstrike w:val="0"/>
        <w:color w:val="000000"/>
        <w:spacing w:val="0"/>
        <w:kern w:val="1"/>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0"/>
        </w:tabs>
        <w:ind w:left="13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2">
      <w:start w:val="1"/>
      <w:numFmt w:val="lowerRoman"/>
      <w:lvlText w:val="%2.%3."/>
      <w:lvlJc w:val="left"/>
      <w:pPr>
        <w:tabs>
          <w:tab w:val="num" w:pos="0"/>
        </w:tabs>
        <w:ind w:left="211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3">
      <w:start w:val="1"/>
      <w:numFmt w:val="decimal"/>
      <w:lvlText w:val="%2.%3.%4."/>
      <w:lvlJc w:val="left"/>
      <w:pPr>
        <w:tabs>
          <w:tab w:val="num" w:pos="0"/>
        </w:tabs>
        <w:ind w:left="282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4">
      <w:start w:val="1"/>
      <w:numFmt w:val="lowerLetter"/>
      <w:lvlText w:val="%2.%3.%4.%5."/>
      <w:lvlJc w:val="left"/>
      <w:pPr>
        <w:tabs>
          <w:tab w:val="num" w:pos="0"/>
        </w:tabs>
        <w:ind w:left="354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5">
      <w:start w:val="1"/>
      <w:numFmt w:val="lowerRoman"/>
      <w:lvlText w:val="%2.%3.%4.%5.%6."/>
      <w:lvlJc w:val="left"/>
      <w:pPr>
        <w:tabs>
          <w:tab w:val="num" w:pos="0"/>
        </w:tabs>
        <w:ind w:left="427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6">
      <w:start w:val="1"/>
      <w:numFmt w:val="decimal"/>
      <w:lvlText w:val="%2.%3.%4.%5.%6.%7."/>
      <w:lvlJc w:val="left"/>
      <w:pPr>
        <w:tabs>
          <w:tab w:val="num" w:pos="0"/>
        </w:tabs>
        <w:ind w:left="49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7">
      <w:start w:val="1"/>
      <w:numFmt w:val="lowerLetter"/>
      <w:lvlText w:val="%2.%3.%4.%5.%6.%7.%8."/>
      <w:lvlJc w:val="left"/>
      <w:pPr>
        <w:tabs>
          <w:tab w:val="num" w:pos="0"/>
        </w:tabs>
        <w:ind w:left="570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8">
      <w:start w:val="1"/>
      <w:numFmt w:val="lowerRoman"/>
      <w:lvlText w:val="%2.%3.%4.%5.%6.%7.%8.%9."/>
      <w:lvlJc w:val="left"/>
      <w:pPr>
        <w:tabs>
          <w:tab w:val="num" w:pos="0"/>
        </w:tabs>
        <w:ind w:left="643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abstractNum>
  <w:abstractNum w:abstractNumId="2">
    <w:nsid w:val="00000003"/>
    <w:multiLevelType w:val="multilevel"/>
    <w:tmpl w:val="00000003"/>
    <w:name w:val="WWNum11"/>
    <w:lvl w:ilvl="0">
      <w:start w:val="1"/>
      <w:numFmt w:val="lowerLetter"/>
      <w:lvlText w:val="%1."/>
      <w:lvlJc w:val="left"/>
      <w:pPr>
        <w:tabs>
          <w:tab w:val="num" w:pos="0"/>
        </w:tabs>
        <w:ind w:left="720" w:hanging="36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1">
      <w:start w:val="1"/>
      <w:numFmt w:val="lowerLetter"/>
      <w:lvlText w:val="%2."/>
      <w:lvlJc w:val="left"/>
      <w:pPr>
        <w:tabs>
          <w:tab w:val="num" w:pos="0"/>
        </w:tabs>
        <w:ind w:left="13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2">
      <w:start w:val="1"/>
      <w:numFmt w:val="lowerRoman"/>
      <w:lvlText w:val="%2.%3."/>
      <w:lvlJc w:val="left"/>
      <w:pPr>
        <w:tabs>
          <w:tab w:val="num" w:pos="0"/>
        </w:tabs>
        <w:ind w:left="211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3">
      <w:start w:val="1"/>
      <w:numFmt w:val="decimal"/>
      <w:lvlText w:val="%2.%3.%4."/>
      <w:lvlJc w:val="left"/>
      <w:pPr>
        <w:tabs>
          <w:tab w:val="num" w:pos="0"/>
        </w:tabs>
        <w:ind w:left="282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4">
      <w:start w:val="1"/>
      <w:numFmt w:val="lowerLetter"/>
      <w:lvlText w:val="%2.%3.%4.%5."/>
      <w:lvlJc w:val="left"/>
      <w:pPr>
        <w:tabs>
          <w:tab w:val="num" w:pos="0"/>
        </w:tabs>
        <w:ind w:left="354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5">
      <w:start w:val="1"/>
      <w:numFmt w:val="lowerRoman"/>
      <w:lvlText w:val="%2.%3.%4.%5.%6."/>
      <w:lvlJc w:val="left"/>
      <w:pPr>
        <w:tabs>
          <w:tab w:val="num" w:pos="0"/>
        </w:tabs>
        <w:ind w:left="427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6">
      <w:start w:val="1"/>
      <w:numFmt w:val="decimal"/>
      <w:lvlText w:val="%2.%3.%4.%5.%6.%7."/>
      <w:lvlJc w:val="left"/>
      <w:pPr>
        <w:tabs>
          <w:tab w:val="num" w:pos="0"/>
        </w:tabs>
        <w:ind w:left="49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7">
      <w:start w:val="1"/>
      <w:numFmt w:val="lowerLetter"/>
      <w:lvlText w:val="%2.%3.%4.%5.%6.%7.%8."/>
      <w:lvlJc w:val="left"/>
      <w:pPr>
        <w:tabs>
          <w:tab w:val="num" w:pos="0"/>
        </w:tabs>
        <w:ind w:left="570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8">
      <w:start w:val="1"/>
      <w:numFmt w:val="lowerRoman"/>
      <w:lvlText w:val="%2.%3.%4.%5.%6.%7.%8.%9."/>
      <w:lvlJc w:val="left"/>
      <w:pPr>
        <w:tabs>
          <w:tab w:val="num" w:pos="0"/>
        </w:tabs>
        <w:ind w:left="643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abstractNum>
  <w:abstractNum w:abstractNumId="3">
    <w:nsid w:val="00000004"/>
    <w:multiLevelType w:val="multilevel"/>
    <w:tmpl w:val="00000004"/>
    <w:name w:val="WWNum14"/>
    <w:lvl w:ilvl="0">
      <w:start w:val="1"/>
      <w:numFmt w:val="lowerLetter"/>
      <w:lvlText w:val="%1."/>
      <w:lvlJc w:val="left"/>
      <w:pPr>
        <w:tabs>
          <w:tab w:val="num" w:pos="0"/>
        </w:tabs>
        <w:ind w:left="720" w:hanging="36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1">
      <w:start w:val="1"/>
      <w:numFmt w:val="lowerLetter"/>
      <w:lvlText w:val="%2."/>
      <w:lvlJc w:val="left"/>
      <w:pPr>
        <w:tabs>
          <w:tab w:val="num" w:pos="0"/>
        </w:tabs>
        <w:ind w:left="13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2">
      <w:start w:val="1"/>
      <w:numFmt w:val="lowerRoman"/>
      <w:lvlText w:val="%2.%3."/>
      <w:lvlJc w:val="left"/>
      <w:pPr>
        <w:tabs>
          <w:tab w:val="num" w:pos="0"/>
        </w:tabs>
        <w:ind w:left="211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3">
      <w:start w:val="1"/>
      <w:numFmt w:val="decimal"/>
      <w:lvlText w:val="%2.%3.%4."/>
      <w:lvlJc w:val="left"/>
      <w:pPr>
        <w:tabs>
          <w:tab w:val="num" w:pos="0"/>
        </w:tabs>
        <w:ind w:left="282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4">
      <w:start w:val="1"/>
      <w:numFmt w:val="lowerLetter"/>
      <w:lvlText w:val="%2.%3.%4.%5."/>
      <w:lvlJc w:val="left"/>
      <w:pPr>
        <w:tabs>
          <w:tab w:val="num" w:pos="0"/>
        </w:tabs>
        <w:ind w:left="354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5">
      <w:start w:val="1"/>
      <w:numFmt w:val="lowerRoman"/>
      <w:lvlText w:val="%2.%3.%4.%5.%6."/>
      <w:lvlJc w:val="left"/>
      <w:pPr>
        <w:tabs>
          <w:tab w:val="num" w:pos="0"/>
        </w:tabs>
        <w:ind w:left="427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6">
      <w:start w:val="1"/>
      <w:numFmt w:val="decimal"/>
      <w:lvlText w:val="%2.%3.%4.%5.%6.%7."/>
      <w:lvlJc w:val="left"/>
      <w:pPr>
        <w:tabs>
          <w:tab w:val="num" w:pos="0"/>
        </w:tabs>
        <w:ind w:left="49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7">
      <w:start w:val="1"/>
      <w:numFmt w:val="lowerLetter"/>
      <w:lvlText w:val="%2.%3.%4.%5.%6.%7.%8."/>
      <w:lvlJc w:val="left"/>
      <w:pPr>
        <w:tabs>
          <w:tab w:val="num" w:pos="0"/>
        </w:tabs>
        <w:ind w:left="570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8">
      <w:start w:val="1"/>
      <w:numFmt w:val="lowerRoman"/>
      <w:lvlText w:val="%2.%3.%4.%5.%6.%7.%8.%9."/>
      <w:lvlJc w:val="left"/>
      <w:pPr>
        <w:tabs>
          <w:tab w:val="num" w:pos="0"/>
        </w:tabs>
        <w:ind w:left="643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abstractNum>
  <w:abstractNum w:abstractNumId="4">
    <w:nsid w:val="00000005"/>
    <w:multiLevelType w:val="multilevel"/>
    <w:tmpl w:val="00000005"/>
    <w:name w:val="WWNum17"/>
    <w:lvl w:ilvl="0">
      <w:start w:val="1"/>
      <w:numFmt w:val="lowerLetter"/>
      <w:lvlText w:val="%1."/>
      <w:lvlJc w:val="left"/>
      <w:pPr>
        <w:tabs>
          <w:tab w:val="num" w:pos="0"/>
        </w:tabs>
        <w:ind w:left="714" w:hanging="357"/>
      </w:pPr>
      <w:rPr>
        <w:rFonts w:eastAsia="Century Gothic" w:cs="Century Gothic"/>
        <w:caps w:val="0"/>
        <w:smallCaps w:val="0"/>
        <w:strike w:val="0"/>
        <w:dstrike w:val="0"/>
        <w:color w:val="000000"/>
        <w:spacing w:val="0"/>
        <w:kern w:val="1"/>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0"/>
        </w:tabs>
        <w:ind w:left="13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2">
      <w:start w:val="1"/>
      <w:numFmt w:val="lowerRoman"/>
      <w:lvlText w:val="%2.%3."/>
      <w:lvlJc w:val="left"/>
      <w:pPr>
        <w:tabs>
          <w:tab w:val="num" w:pos="0"/>
        </w:tabs>
        <w:ind w:left="211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3">
      <w:start w:val="1"/>
      <w:numFmt w:val="decimal"/>
      <w:lvlText w:val="%2.%3.%4."/>
      <w:lvlJc w:val="left"/>
      <w:pPr>
        <w:tabs>
          <w:tab w:val="num" w:pos="0"/>
        </w:tabs>
        <w:ind w:left="282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4">
      <w:start w:val="1"/>
      <w:numFmt w:val="lowerLetter"/>
      <w:lvlText w:val="%2.%3.%4.%5."/>
      <w:lvlJc w:val="left"/>
      <w:pPr>
        <w:tabs>
          <w:tab w:val="num" w:pos="0"/>
        </w:tabs>
        <w:ind w:left="354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5">
      <w:start w:val="1"/>
      <w:numFmt w:val="lowerRoman"/>
      <w:lvlText w:val="%2.%3.%4.%5.%6."/>
      <w:lvlJc w:val="left"/>
      <w:pPr>
        <w:tabs>
          <w:tab w:val="num" w:pos="0"/>
        </w:tabs>
        <w:ind w:left="427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6">
      <w:start w:val="1"/>
      <w:numFmt w:val="decimal"/>
      <w:lvlText w:val="%2.%3.%4.%5.%6.%7."/>
      <w:lvlJc w:val="left"/>
      <w:pPr>
        <w:tabs>
          <w:tab w:val="num" w:pos="0"/>
        </w:tabs>
        <w:ind w:left="49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7">
      <w:start w:val="1"/>
      <w:numFmt w:val="lowerLetter"/>
      <w:lvlText w:val="%2.%3.%4.%5.%6.%7.%8."/>
      <w:lvlJc w:val="left"/>
      <w:pPr>
        <w:tabs>
          <w:tab w:val="num" w:pos="0"/>
        </w:tabs>
        <w:ind w:left="570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8">
      <w:start w:val="1"/>
      <w:numFmt w:val="lowerRoman"/>
      <w:lvlText w:val="%2.%3.%4.%5.%6.%7.%8.%9."/>
      <w:lvlJc w:val="left"/>
      <w:pPr>
        <w:tabs>
          <w:tab w:val="num" w:pos="0"/>
        </w:tabs>
        <w:ind w:left="643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abstractNum>
  <w:abstractNum w:abstractNumId="5">
    <w:nsid w:val="00000006"/>
    <w:multiLevelType w:val="multilevel"/>
    <w:tmpl w:val="00000006"/>
    <w:name w:val="WWNum20"/>
    <w:lvl w:ilvl="0">
      <w:start w:val="1"/>
      <w:numFmt w:val="lowerLetter"/>
      <w:lvlText w:val="%1."/>
      <w:lvlJc w:val="left"/>
      <w:pPr>
        <w:tabs>
          <w:tab w:val="num" w:pos="0"/>
        </w:tabs>
        <w:ind w:left="720" w:hanging="36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1">
      <w:start w:val="1"/>
      <w:numFmt w:val="lowerLetter"/>
      <w:lvlText w:val="%2."/>
      <w:lvlJc w:val="left"/>
      <w:pPr>
        <w:tabs>
          <w:tab w:val="num" w:pos="0"/>
        </w:tabs>
        <w:ind w:left="13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2">
      <w:start w:val="1"/>
      <w:numFmt w:val="lowerRoman"/>
      <w:lvlText w:val="%2.%3."/>
      <w:lvlJc w:val="left"/>
      <w:pPr>
        <w:tabs>
          <w:tab w:val="num" w:pos="0"/>
        </w:tabs>
        <w:ind w:left="211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3">
      <w:start w:val="1"/>
      <w:numFmt w:val="decimal"/>
      <w:lvlText w:val="%2.%3.%4."/>
      <w:lvlJc w:val="left"/>
      <w:pPr>
        <w:tabs>
          <w:tab w:val="num" w:pos="0"/>
        </w:tabs>
        <w:ind w:left="282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4">
      <w:start w:val="1"/>
      <w:numFmt w:val="lowerLetter"/>
      <w:lvlText w:val="%2.%3.%4.%5."/>
      <w:lvlJc w:val="left"/>
      <w:pPr>
        <w:tabs>
          <w:tab w:val="num" w:pos="0"/>
        </w:tabs>
        <w:ind w:left="354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5">
      <w:start w:val="1"/>
      <w:numFmt w:val="lowerRoman"/>
      <w:lvlText w:val="%2.%3.%4.%5.%6."/>
      <w:lvlJc w:val="left"/>
      <w:pPr>
        <w:tabs>
          <w:tab w:val="num" w:pos="0"/>
        </w:tabs>
        <w:ind w:left="427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6">
      <w:start w:val="1"/>
      <w:numFmt w:val="decimal"/>
      <w:lvlText w:val="%2.%3.%4.%5.%6.%7."/>
      <w:lvlJc w:val="left"/>
      <w:pPr>
        <w:tabs>
          <w:tab w:val="num" w:pos="0"/>
        </w:tabs>
        <w:ind w:left="49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7">
      <w:start w:val="1"/>
      <w:numFmt w:val="lowerLetter"/>
      <w:lvlText w:val="%2.%3.%4.%5.%6.%7.%8."/>
      <w:lvlJc w:val="left"/>
      <w:pPr>
        <w:tabs>
          <w:tab w:val="num" w:pos="0"/>
        </w:tabs>
        <w:ind w:left="570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8">
      <w:start w:val="1"/>
      <w:numFmt w:val="lowerRoman"/>
      <w:lvlText w:val="%2.%3.%4.%5.%6.%7.%8.%9."/>
      <w:lvlJc w:val="left"/>
      <w:pPr>
        <w:tabs>
          <w:tab w:val="num" w:pos="0"/>
        </w:tabs>
        <w:ind w:left="643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abstractNum>
  <w:abstractNum w:abstractNumId="6">
    <w:nsid w:val="00000007"/>
    <w:multiLevelType w:val="multilevel"/>
    <w:tmpl w:val="00000007"/>
    <w:name w:val="WWNum23"/>
    <w:lvl w:ilvl="0">
      <w:start w:val="1"/>
      <w:numFmt w:val="lowerLetter"/>
      <w:lvlText w:val="%1."/>
      <w:lvlJc w:val="left"/>
      <w:pPr>
        <w:tabs>
          <w:tab w:val="num" w:pos="0"/>
        </w:tabs>
        <w:ind w:left="720" w:hanging="36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1">
      <w:start w:val="1"/>
      <w:numFmt w:val="lowerLetter"/>
      <w:lvlText w:val="%2."/>
      <w:lvlJc w:val="left"/>
      <w:pPr>
        <w:tabs>
          <w:tab w:val="num" w:pos="0"/>
        </w:tabs>
        <w:ind w:left="13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2">
      <w:start w:val="1"/>
      <w:numFmt w:val="lowerRoman"/>
      <w:lvlText w:val="%2.%3."/>
      <w:lvlJc w:val="left"/>
      <w:pPr>
        <w:tabs>
          <w:tab w:val="num" w:pos="0"/>
        </w:tabs>
        <w:ind w:left="211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3">
      <w:start w:val="1"/>
      <w:numFmt w:val="decimal"/>
      <w:lvlText w:val="%2.%3.%4."/>
      <w:lvlJc w:val="left"/>
      <w:pPr>
        <w:tabs>
          <w:tab w:val="num" w:pos="0"/>
        </w:tabs>
        <w:ind w:left="282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4">
      <w:start w:val="1"/>
      <w:numFmt w:val="lowerLetter"/>
      <w:lvlText w:val="%2.%3.%4.%5."/>
      <w:lvlJc w:val="left"/>
      <w:pPr>
        <w:tabs>
          <w:tab w:val="num" w:pos="0"/>
        </w:tabs>
        <w:ind w:left="354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5">
      <w:start w:val="1"/>
      <w:numFmt w:val="lowerRoman"/>
      <w:lvlText w:val="%2.%3.%4.%5.%6."/>
      <w:lvlJc w:val="left"/>
      <w:pPr>
        <w:tabs>
          <w:tab w:val="num" w:pos="0"/>
        </w:tabs>
        <w:ind w:left="427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6">
      <w:start w:val="1"/>
      <w:numFmt w:val="decimal"/>
      <w:lvlText w:val="%2.%3.%4.%5.%6.%7."/>
      <w:lvlJc w:val="left"/>
      <w:pPr>
        <w:tabs>
          <w:tab w:val="num" w:pos="0"/>
        </w:tabs>
        <w:ind w:left="49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7">
      <w:start w:val="1"/>
      <w:numFmt w:val="lowerLetter"/>
      <w:lvlText w:val="%2.%3.%4.%5.%6.%7.%8."/>
      <w:lvlJc w:val="left"/>
      <w:pPr>
        <w:tabs>
          <w:tab w:val="num" w:pos="0"/>
        </w:tabs>
        <w:ind w:left="570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8">
      <w:start w:val="1"/>
      <w:numFmt w:val="lowerRoman"/>
      <w:lvlText w:val="%2.%3.%4.%5.%6.%7.%8.%9."/>
      <w:lvlJc w:val="left"/>
      <w:pPr>
        <w:tabs>
          <w:tab w:val="num" w:pos="0"/>
        </w:tabs>
        <w:ind w:left="643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abstractNum>
  <w:abstractNum w:abstractNumId="7">
    <w:nsid w:val="00000008"/>
    <w:multiLevelType w:val="multilevel"/>
    <w:tmpl w:val="00000008"/>
    <w:name w:val="WWNum26"/>
    <w:lvl w:ilvl="0">
      <w:start w:val="1"/>
      <w:numFmt w:val="lowerLetter"/>
      <w:lvlText w:val="%1."/>
      <w:lvlJc w:val="left"/>
      <w:pPr>
        <w:tabs>
          <w:tab w:val="num" w:pos="0"/>
        </w:tabs>
        <w:ind w:left="720" w:hanging="36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1">
      <w:start w:val="1"/>
      <w:numFmt w:val="lowerLetter"/>
      <w:lvlText w:val="%2."/>
      <w:lvlJc w:val="left"/>
      <w:pPr>
        <w:tabs>
          <w:tab w:val="num" w:pos="0"/>
        </w:tabs>
        <w:ind w:left="13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2">
      <w:start w:val="1"/>
      <w:numFmt w:val="lowerRoman"/>
      <w:lvlText w:val="%2.%3."/>
      <w:lvlJc w:val="left"/>
      <w:pPr>
        <w:tabs>
          <w:tab w:val="num" w:pos="0"/>
        </w:tabs>
        <w:ind w:left="211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3">
      <w:start w:val="1"/>
      <w:numFmt w:val="decimal"/>
      <w:lvlText w:val="%2.%3.%4."/>
      <w:lvlJc w:val="left"/>
      <w:pPr>
        <w:tabs>
          <w:tab w:val="num" w:pos="0"/>
        </w:tabs>
        <w:ind w:left="282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4">
      <w:start w:val="1"/>
      <w:numFmt w:val="lowerLetter"/>
      <w:lvlText w:val="%2.%3.%4.%5."/>
      <w:lvlJc w:val="left"/>
      <w:pPr>
        <w:tabs>
          <w:tab w:val="num" w:pos="0"/>
        </w:tabs>
        <w:ind w:left="354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5">
      <w:start w:val="1"/>
      <w:numFmt w:val="lowerRoman"/>
      <w:lvlText w:val="%2.%3.%4.%5.%6."/>
      <w:lvlJc w:val="left"/>
      <w:pPr>
        <w:tabs>
          <w:tab w:val="num" w:pos="0"/>
        </w:tabs>
        <w:ind w:left="427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6">
      <w:start w:val="1"/>
      <w:numFmt w:val="decimal"/>
      <w:lvlText w:val="%2.%3.%4.%5.%6.%7."/>
      <w:lvlJc w:val="left"/>
      <w:pPr>
        <w:tabs>
          <w:tab w:val="num" w:pos="0"/>
        </w:tabs>
        <w:ind w:left="498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7">
      <w:start w:val="1"/>
      <w:numFmt w:val="lowerLetter"/>
      <w:lvlText w:val="%2.%3.%4.%5.%6.%7.%8."/>
      <w:lvlJc w:val="left"/>
      <w:pPr>
        <w:tabs>
          <w:tab w:val="num" w:pos="0"/>
        </w:tabs>
        <w:ind w:left="5700" w:hanging="300"/>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lvl w:ilvl="8">
      <w:start w:val="1"/>
      <w:numFmt w:val="lowerRoman"/>
      <w:lvlText w:val="%2.%3.%4.%5.%6.%7.%8.%9."/>
      <w:lvlJc w:val="left"/>
      <w:pPr>
        <w:tabs>
          <w:tab w:val="num" w:pos="0"/>
        </w:tabs>
        <w:ind w:left="6431" w:hanging="247"/>
      </w:pPr>
      <w:rPr>
        <w:rFonts w:eastAsia="Century Gothic" w:cs="Century Gothic"/>
        <w:caps w:val="0"/>
        <w:smallCaps w:val="0"/>
        <w:strike w:val="0"/>
        <w:dstrike w:val="0"/>
        <w:color w:val="000000"/>
        <w:spacing w:val="0"/>
        <w:kern w:val="1"/>
        <w:position w:val="0"/>
        <w:sz w:val="20"/>
        <w:szCs w:val="20"/>
        <w:u w:val="none" w:color="000000"/>
        <w:vertAlign w:val="baseline"/>
        <w:lang w:val="pt-PT"/>
        <w14:textOutline w14:w="0" w14:cap="rnd" w14:cmpd="sng" w14:algn="ctr">
          <w14:noFill/>
          <w14:prstDash w14:val="solid"/>
          <w14:bevel/>
        </w14:textOutline>
      </w:rPr>
    </w:lvl>
  </w:abstractNum>
  <w:abstractNum w:abstractNumId="8">
    <w:nsid w:val="18A22B31"/>
    <w:multiLevelType w:val="hybridMultilevel"/>
    <w:tmpl w:val="71F8C158"/>
    <w:lvl w:ilvl="0" w:tplc="08160017">
      <w:start w:val="1"/>
      <w:numFmt w:val="lowerLetter"/>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9">
    <w:nsid w:val="24A226FD"/>
    <w:multiLevelType w:val="hybridMultilevel"/>
    <w:tmpl w:val="31D06740"/>
    <w:lvl w:ilvl="0" w:tplc="96165606">
      <w:start w:val="4"/>
      <w:numFmt w:val="bullet"/>
      <w:lvlText w:val="-"/>
      <w:lvlJc w:val="left"/>
      <w:pPr>
        <w:ind w:left="420" w:hanging="360"/>
      </w:pPr>
      <w:rPr>
        <w:rFonts w:ascii="Tahoma" w:eastAsia="Times New Roman" w:hAnsi="Tahoma" w:cs="Tahoma" w:hint="default"/>
        <w:lang w:val="pt-P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4EF25EF5"/>
    <w:multiLevelType w:val="hybridMultilevel"/>
    <w:tmpl w:val="6F407AB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36"/>
    <w:rsid w:val="00001D4D"/>
    <w:rsid w:val="000160E6"/>
    <w:rsid w:val="000263CC"/>
    <w:rsid w:val="00031D22"/>
    <w:rsid w:val="000351C0"/>
    <w:rsid w:val="000423BB"/>
    <w:rsid w:val="00045E5A"/>
    <w:rsid w:val="00060304"/>
    <w:rsid w:val="00063C53"/>
    <w:rsid w:val="00064955"/>
    <w:rsid w:val="0007771C"/>
    <w:rsid w:val="00080442"/>
    <w:rsid w:val="00081660"/>
    <w:rsid w:val="000849CD"/>
    <w:rsid w:val="00087679"/>
    <w:rsid w:val="000A037C"/>
    <w:rsid w:val="000D0C44"/>
    <w:rsid w:val="000E1D08"/>
    <w:rsid w:val="000E355F"/>
    <w:rsid w:val="000E74DE"/>
    <w:rsid w:val="000F27BE"/>
    <w:rsid w:val="00107E72"/>
    <w:rsid w:val="00114334"/>
    <w:rsid w:val="00114475"/>
    <w:rsid w:val="00140175"/>
    <w:rsid w:val="00143553"/>
    <w:rsid w:val="001536ED"/>
    <w:rsid w:val="00165407"/>
    <w:rsid w:val="0017016F"/>
    <w:rsid w:val="001722C1"/>
    <w:rsid w:val="00176167"/>
    <w:rsid w:val="00177AAF"/>
    <w:rsid w:val="001804DC"/>
    <w:rsid w:val="0018166B"/>
    <w:rsid w:val="00191AD1"/>
    <w:rsid w:val="00191E8D"/>
    <w:rsid w:val="001B4EE9"/>
    <w:rsid w:val="001C71A8"/>
    <w:rsid w:val="001E2D31"/>
    <w:rsid w:val="001E4236"/>
    <w:rsid w:val="001F2132"/>
    <w:rsid w:val="00204EE0"/>
    <w:rsid w:val="002166D6"/>
    <w:rsid w:val="0022498A"/>
    <w:rsid w:val="00227EC9"/>
    <w:rsid w:val="00240336"/>
    <w:rsid w:val="0024199D"/>
    <w:rsid w:val="00241AB3"/>
    <w:rsid w:val="00246E74"/>
    <w:rsid w:val="002627FC"/>
    <w:rsid w:val="00275597"/>
    <w:rsid w:val="00276CED"/>
    <w:rsid w:val="0028042C"/>
    <w:rsid w:val="002912EF"/>
    <w:rsid w:val="00294DEF"/>
    <w:rsid w:val="002A1B27"/>
    <w:rsid w:val="002A372B"/>
    <w:rsid w:val="002A78FA"/>
    <w:rsid w:val="002B4245"/>
    <w:rsid w:val="002C2A9A"/>
    <w:rsid w:val="002C6F56"/>
    <w:rsid w:val="002E0309"/>
    <w:rsid w:val="002E484F"/>
    <w:rsid w:val="002F1C9A"/>
    <w:rsid w:val="002F2641"/>
    <w:rsid w:val="00304428"/>
    <w:rsid w:val="0030706E"/>
    <w:rsid w:val="003071D3"/>
    <w:rsid w:val="00315F97"/>
    <w:rsid w:val="003212E6"/>
    <w:rsid w:val="00337741"/>
    <w:rsid w:val="00342AC6"/>
    <w:rsid w:val="003447AC"/>
    <w:rsid w:val="00344909"/>
    <w:rsid w:val="00347B00"/>
    <w:rsid w:val="003512E3"/>
    <w:rsid w:val="00352BAC"/>
    <w:rsid w:val="00354789"/>
    <w:rsid w:val="00362E94"/>
    <w:rsid w:val="00364302"/>
    <w:rsid w:val="00366234"/>
    <w:rsid w:val="00366275"/>
    <w:rsid w:val="00371539"/>
    <w:rsid w:val="00380C52"/>
    <w:rsid w:val="003A4ED7"/>
    <w:rsid w:val="003A589C"/>
    <w:rsid w:val="003B6DD1"/>
    <w:rsid w:val="003C7CEF"/>
    <w:rsid w:val="003D4322"/>
    <w:rsid w:val="003D7E11"/>
    <w:rsid w:val="003E2C82"/>
    <w:rsid w:val="003E7193"/>
    <w:rsid w:val="00400197"/>
    <w:rsid w:val="004021C1"/>
    <w:rsid w:val="00404653"/>
    <w:rsid w:val="0042544F"/>
    <w:rsid w:val="00435E77"/>
    <w:rsid w:val="00440726"/>
    <w:rsid w:val="00441B4E"/>
    <w:rsid w:val="004420D2"/>
    <w:rsid w:val="004474EF"/>
    <w:rsid w:val="00461720"/>
    <w:rsid w:val="00461B2F"/>
    <w:rsid w:val="004624A6"/>
    <w:rsid w:val="00464738"/>
    <w:rsid w:val="0048466E"/>
    <w:rsid w:val="00490468"/>
    <w:rsid w:val="004966AB"/>
    <w:rsid w:val="004A068E"/>
    <w:rsid w:val="004B1CF4"/>
    <w:rsid w:val="004B689B"/>
    <w:rsid w:val="004C0AF2"/>
    <w:rsid w:val="004D463F"/>
    <w:rsid w:val="004D6D47"/>
    <w:rsid w:val="004E0AEC"/>
    <w:rsid w:val="005019A1"/>
    <w:rsid w:val="00502911"/>
    <w:rsid w:val="00525A48"/>
    <w:rsid w:val="00525C03"/>
    <w:rsid w:val="00542413"/>
    <w:rsid w:val="00562C2A"/>
    <w:rsid w:val="0056354C"/>
    <w:rsid w:val="00565635"/>
    <w:rsid w:val="00572AF6"/>
    <w:rsid w:val="00595FA4"/>
    <w:rsid w:val="005B3B7E"/>
    <w:rsid w:val="005B426F"/>
    <w:rsid w:val="005B53A7"/>
    <w:rsid w:val="005C13F3"/>
    <w:rsid w:val="005E7BAA"/>
    <w:rsid w:val="005F0915"/>
    <w:rsid w:val="005F4974"/>
    <w:rsid w:val="006120AF"/>
    <w:rsid w:val="00625F4D"/>
    <w:rsid w:val="00634FE5"/>
    <w:rsid w:val="00635AFE"/>
    <w:rsid w:val="00646F4C"/>
    <w:rsid w:val="00650968"/>
    <w:rsid w:val="00673923"/>
    <w:rsid w:val="006879D7"/>
    <w:rsid w:val="006920C8"/>
    <w:rsid w:val="0069437E"/>
    <w:rsid w:val="006A6CE5"/>
    <w:rsid w:val="006A73D8"/>
    <w:rsid w:val="006B1CE8"/>
    <w:rsid w:val="006C4385"/>
    <w:rsid w:val="006D09D4"/>
    <w:rsid w:val="006E05EB"/>
    <w:rsid w:val="006E4FBA"/>
    <w:rsid w:val="00702EB4"/>
    <w:rsid w:val="007173F0"/>
    <w:rsid w:val="00721487"/>
    <w:rsid w:val="00724849"/>
    <w:rsid w:val="00763319"/>
    <w:rsid w:val="0076415E"/>
    <w:rsid w:val="007656B5"/>
    <w:rsid w:val="00770F93"/>
    <w:rsid w:val="00781F11"/>
    <w:rsid w:val="007C3048"/>
    <w:rsid w:val="007C6416"/>
    <w:rsid w:val="007D6B31"/>
    <w:rsid w:val="007E0FE3"/>
    <w:rsid w:val="007E4AF4"/>
    <w:rsid w:val="007E5DD8"/>
    <w:rsid w:val="007F61C2"/>
    <w:rsid w:val="00812472"/>
    <w:rsid w:val="008243F1"/>
    <w:rsid w:val="00827724"/>
    <w:rsid w:val="00836F54"/>
    <w:rsid w:val="00857661"/>
    <w:rsid w:val="00861B7D"/>
    <w:rsid w:val="00866969"/>
    <w:rsid w:val="00867697"/>
    <w:rsid w:val="00887477"/>
    <w:rsid w:val="008901E1"/>
    <w:rsid w:val="008A710B"/>
    <w:rsid w:val="008A7A05"/>
    <w:rsid w:val="008B261C"/>
    <w:rsid w:val="008B3662"/>
    <w:rsid w:val="008D1A14"/>
    <w:rsid w:val="008D6C8D"/>
    <w:rsid w:val="008F7D55"/>
    <w:rsid w:val="00905424"/>
    <w:rsid w:val="0090568D"/>
    <w:rsid w:val="009067E2"/>
    <w:rsid w:val="009117DA"/>
    <w:rsid w:val="009214BE"/>
    <w:rsid w:val="00925B8F"/>
    <w:rsid w:val="0094114C"/>
    <w:rsid w:val="009556B1"/>
    <w:rsid w:val="00955943"/>
    <w:rsid w:val="00960CE3"/>
    <w:rsid w:val="0096310A"/>
    <w:rsid w:val="00963639"/>
    <w:rsid w:val="00980AAC"/>
    <w:rsid w:val="00986946"/>
    <w:rsid w:val="00987A60"/>
    <w:rsid w:val="00987F0F"/>
    <w:rsid w:val="0099646D"/>
    <w:rsid w:val="0099673D"/>
    <w:rsid w:val="009A5F55"/>
    <w:rsid w:val="009A7761"/>
    <w:rsid w:val="009B4002"/>
    <w:rsid w:val="009B5D94"/>
    <w:rsid w:val="009B7619"/>
    <w:rsid w:val="009C611B"/>
    <w:rsid w:val="009D65B4"/>
    <w:rsid w:val="009D6EDE"/>
    <w:rsid w:val="009F1EC2"/>
    <w:rsid w:val="00A10403"/>
    <w:rsid w:val="00A10792"/>
    <w:rsid w:val="00A2427A"/>
    <w:rsid w:val="00A320FD"/>
    <w:rsid w:val="00A437FB"/>
    <w:rsid w:val="00A446DE"/>
    <w:rsid w:val="00A535D1"/>
    <w:rsid w:val="00A55183"/>
    <w:rsid w:val="00A57285"/>
    <w:rsid w:val="00A57715"/>
    <w:rsid w:val="00A61253"/>
    <w:rsid w:val="00A6714E"/>
    <w:rsid w:val="00A77E16"/>
    <w:rsid w:val="00A80F31"/>
    <w:rsid w:val="00A97C36"/>
    <w:rsid w:val="00AA0724"/>
    <w:rsid w:val="00AA774F"/>
    <w:rsid w:val="00AA7F1F"/>
    <w:rsid w:val="00AB092B"/>
    <w:rsid w:val="00AB0D72"/>
    <w:rsid w:val="00AC4CE5"/>
    <w:rsid w:val="00AC6C32"/>
    <w:rsid w:val="00AD588B"/>
    <w:rsid w:val="00AD7663"/>
    <w:rsid w:val="00AF353F"/>
    <w:rsid w:val="00AF6395"/>
    <w:rsid w:val="00B058F0"/>
    <w:rsid w:val="00B3031A"/>
    <w:rsid w:val="00B329A8"/>
    <w:rsid w:val="00B36814"/>
    <w:rsid w:val="00B44E30"/>
    <w:rsid w:val="00B470E6"/>
    <w:rsid w:val="00B63EF6"/>
    <w:rsid w:val="00B715E0"/>
    <w:rsid w:val="00B726D2"/>
    <w:rsid w:val="00B728CF"/>
    <w:rsid w:val="00B76A58"/>
    <w:rsid w:val="00B92A7D"/>
    <w:rsid w:val="00BA121E"/>
    <w:rsid w:val="00BA1BBB"/>
    <w:rsid w:val="00BA386D"/>
    <w:rsid w:val="00BB2135"/>
    <w:rsid w:val="00BB38F3"/>
    <w:rsid w:val="00BB66EF"/>
    <w:rsid w:val="00BC1A67"/>
    <w:rsid w:val="00BE2784"/>
    <w:rsid w:val="00BE4350"/>
    <w:rsid w:val="00C0168A"/>
    <w:rsid w:val="00C052BB"/>
    <w:rsid w:val="00C10CCF"/>
    <w:rsid w:val="00C11CAD"/>
    <w:rsid w:val="00C17D55"/>
    <w:rsid w:val="00C20438"/>
    <w:rsid w:val="00C37B26"/>
    <w:rsid w:val="00C40A3F"/>
    <w:rsid w:val="00C418B1"/>
    <w:rsid w:val="00C51630"/>
    <w:rsid w:val="00C63427"/>
    <w:rsid w:val="00C91D36"/>
    <w:rsid w:val="00C95B4A"/>
    <w:rsid w:val="00C97A7F"/>
    <w:rsid w:val="00CA2702"/>
    <w:rsid w:val="00CA7825"/>
    <w:rsid w:val="00CC0770"/>
    <w:rsid w:val="00CC44CC"/>
    <w:rsid w:val="00CC504E"/>
    <w:rsid w:val="00CC53C2"/>
    <w:rsid w:val="00CD1411"/>
    <w:rsid w:val="00CE0B2B"/>
    <w:rsid w:val="00CE1409"/>
    <w:rsid w:val="00CE776A"/>
    <w:rsid w:val="00CF2792"/>
    <w:rsid w:val="00CF752B"/>
    <w:rsid w:val="00D162D7"/>
    <w:rsid w:val="00D20E64"/>
    <w:rsid w:val="00D222DA"/>
    <w:rsid w:val="00D342A7"/>
    <w:rsid w:val="00D52537"/>
    <w:rsid w:val="00D727E1"/>
    <w:rsid w:val="00D75741"/>
    <w:rsid w:val="00D82D6D"/>
    <w:rsid w:val="00D92880"/>
    <w:rsid w:val="00D974C9"/>
    <w:rsid w:val="00DA2124"/>
    <w:rsid w:val="00DA7018"/>
    <w:rsid w:val="00DA765B"/>
    <w:rsid w:val="00DB2D33"/>
    <w:rsid w:val="00DB567F"/>
    <w:rsid w:val="00DC2123"/>
    <w:rsid w:val="00DC2EC8"/>
    <w:rsid w:val="00DC77F1"/>
    <w:rsid w:val="00DD1627"/>
    <w:rsid w:val="00DD1889"/>
    <w:rsid w:val="00DD2B32"/>
    <w:rsid w:val="00DE0031"/>
    <w:rsid w:val="00DE5F03"/>
    <w:rsid w:val="00DF2982"/>
    <w:rsid w:val="00DF45DD"/>
    <w:rsid w:val="00DF4DB9"/>
    <w:rsid w:val="00E16A7C"/>
    <w:rsid w:val="00E20535"/>
    <w:rsid w:val="00E31FBE"/>
    <w:rsid w:val="00E33AF3"/>
    <w:rsid w:val="00E347E4"/>
    <w:rsid w:val="00E50737"/>
    <w:rsid w:val="00E60DA2"/>
    <w:rsid w:val="00E6566C"/>
    <w:rsid w:val="00E943CF"/>
    <w:rsid w:val="00E965CF"/>
    <w:rsid w:val="00EA4F85"/>
    <w:rsid w:val="00EB3CFC"/>
    <w:rsid w:val="00EC0F5F"/>
    <w:rsid w:val="00EC4CF1"/>
    <w:rsid w:val="00EC6B83"/>
    <w:rsid w:val="00ED57AD"/>
    <w:rsid w:val="00ED5B4A"/>
    <w:rsid w:val="00EE1E98"/>
    <w:rsid w:val="00EE4736"/>
    <w:rsid w:val="00EE5D6A"/>
    <w:rsid w:val="00F06D79"/>
    <w:rsid w:val="00F16D9F"/>
    <w:rsid w:val="00F175FB"/>
    <w:rsid w:val="00F260D4"/>
    <w:rsid w:val="00F651F2"/>
    <w:rsid w:val="00F757E6"/>
    <w:rsid w:val="00F76A2A"/>
    <w:rsid w:val="00FA1DD2"/>
    <w:rsid w:val="00FA36D4"/>
    <w:rsid w:val="00FA6F7C"/>
    <w:rsid w:val="00FB36DC"/>
    <w:rsid w:val="00FB7161"/>
    <w:rsid w:val="00FE1031"/>
    <w:rsid w:val="00FE78DC"/>
    <w:rsid w:val="00FF79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4">
    <w:name w:val="heading 4"/>
    <w:basedOn w:val="Normal"/>
    <w:next w:val="Normal"/>
    <w:link w:val="Cabealho4Carcter"/>
    <w:unhideWhenUsed/>
    <w:qFormat/>
    <w:rsid w:val="00CE1409"/>
    <w:pPr>
      <w:keepNext/>
      <w:spacing w:before="240" w:after="60"/>
      <w:outlineLvl w:val="3"/>
    </w:pPr>
    <w:rPr>
      <w:rFonts w:ascii="Calibri" w:hAnsi="Calibri"/>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qFormat/>
    <w:pPr>
      <w:keepNext/>
      <w:outlineLvl w:val="0"/>
    </w:pPr>
    <w:rPr>
      <w:b/>
    </w:rPr>
  </w:style>
  <w:style w:type="paragraph" w:customStyle="1" w:styleId="Ttulo2">
    <w:name w:val="Título 2"/>
    <w:basedOn w:val="Normal"/>
    <w:next w:val="Normal"/>
    <w:qFormat/>
    <w:pPr>
      <w:keepNext/>
      <w:spacing w:line="840" w:lineRule="auto"/>
      <w:jc w:val="center"/>
      <w:outlineLvl w:val="1"/>
    </w:pPr>
    <w:rPr>
      <w:b/>
      <w:i/>
      <w:color w:val="000080"/>
      <w:spacing w:val="24"/>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character" w:styleId="Nmerodepgina">
    <w:name w:val="page number"/>
    <w:basedOn w:val="Tipodeletrapredefinidodopargrafo"/>
  </w:style>
  <w:style w:type="paragraph" w:styleId="Corpodetexto">
    <w:name w:val="Body Text"/>
    <w:basedOn w:val="Normal"/>
    <w:rPr>
      <w:b/>
      <w:color w:val="000080"/>
      <w:sz w:val="36"/>
    </w:rPr>
  </w:style>
  <w:style w:type="character" w:styleId="Hiperligao">
    <w:name w:val="Hyperlink"/>
    <w:rPr>
      <w:color w:val="0000FF"/>
      <w:u w:val="single"/>
    </w:rPr>
  </w:style>
  <w:style w:type="character" w:styleId="Hiperligaovisitada">
    <w:name w:val="FollowedHyperlink"/>
    <w:rPr>
      <w:color w:val="800080"/>
      <w:u w:val="single"/>
    </w:rPr>
  </w:style>
  <w:style w:type="paragraph" w:styleId="Avanodecorpodetexto">
    <w:name w:val="Body Text Indent"/>
    <w:basedOn w:val="Normal"/>
    <w:pPr>
      <w:spacing w:line="130" w:lineRule="exact"/>
      <w:ind w:left="2"/>
    </w:pPr>
    <w:rPr>
      <w:sz w:val="40"/>
    </w:rPr>
  </w:style>
  <w:style w:type="table" w:styleId="Tabelacomgrelha">
    <w:name w:val="Table Grid"/>
    <w:basedOn w:val="Tabelanormal"/>
    <w:rsid w:val="00461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rsid w:val="00DD1889"/>
    <w:rPr>
      <w:rFonts w:ascii="Tahoma" w:hAnsi="Tahoma" w:cs="Tahoma"/>
      <w:sz w:val="16"/>
      <w:szCs w:val="16"/>
    </w:rPr>
  </w:style>
  <w:style w:type="character" w:customStyle="1" w:styleId="TextodebaloCarcter">
    <w:name w:val="Texto de balão Carácter"/>
    <w:link w:val="Textodebalo"/>
    <w:rsid w:val="00DD1889"/>
    <w:rPr>
      <w:rFonts w:ascii="Tahoma" w:hAnsi="Tahoma" w:cs="Tahoma"/>
      <w:sz w:val="16"/>
      <w:szCs w:val="16"/>
    </w:rPr>
  </w:style>
  <w:style w:type="paragraph" w:styleId="NormalWeb">
    <w:name w:val="Normal (Web)"/>
    <w:basedOn w:val="Normal"/>
    <w:uiPriority w:val="99"/>
    <w:unhideWhenUsed/>
    <w:rsid w:val="00E965CF"/>
    <w:pPr>
      <w:spacing w:before="100" w:beforeAutospacing="1" w:after="100" w:afterAutospacing="1"/>
    </w:pPr>
    <w:rPr>
      <w:sz w:val="24"/>
      <w:szCs w:val="24"/>
    </w:rPr>
  </w:style>
  <w:style w:type="paragraph" w:customStyle="1" w:styleId="Default">
    <w:name w:val="Default"/>
    <w:rsid w:val="008901E1"/>
    <w:pPr>
      <w:autoSpaceDE w:val="0"/>
      <w:autoSpaceDN w:val="0"/>
      <w:adjustRightInd w:val="0"/>
    </w:pPr>
    <w:rPr>
      <w:rFonts w:ascii="Arial" w:hAnsi="Arial" w:cs="Arial"/>
      <w:color w:val="000000"/>
      <w:sz w:val="24"/>
      <w:szCs w:val="24"/>
    </w:rPr>
  </w:style>
  <w:style w:type="paragraph" w:styleId="PargrafodaLista">
    <w:name w:val="List Paragraph"/>
    <w:basedOn w:val="Normal"/>
    <w:link w:val="PargrafodaListaCarcter"/>
    <w:uiPriority w:val="34"/>
    <w:qFormat/>
    <w:rsid w:val="009A7761"/>
    <w:pPr>
      <w:ind w:left="720"/>
    </w:pPr>
    <w:rPr>
      <w:rFonts w:ascii="Calibri" w:eastAsia="Calibri" w:hAnsi="Calibri"/>
      <w:sz w:val="22"/>
      <w:szCs w:val="22"/>
      <w:lang w:eastAsia="en-US"/>
    </w:rPr>
  </w:style>
  <w:style w:type="paragraph" w:customStyle="1" w:styleId="Pa1">
    <w:name w:val="Pa1"/>
    <w:basedOn w:val="Default"/>
    <w:next w:val="Default"/>
    <w:uiPriority w:val="99"/>
    <w:rsid w:val="00C63427"/>
    <w:pPr>
      <w:spacing w:line="241" w:lineRule="atLeast"/>
    </w:pPr>
    <w:rPr>
      <w:rFonts w:ascii="Flama Semicondensed Book" w:hAnsi="Flama Semicondensed Book" w:cs="Times New Roman"/>
      <w:color w:val="auto"/>
    </w:rPr>
  </w:style>
  <w:style w:type="character" w:customStyle="1" w:styleId="A1">
    <w:name w:val="A1"/>
    <w:uiPriority w:val="99"/>
    <w:rsid w:val="00C63427"/>
    <w:rPr>
      <w:rFonts w:ascii="Flama Semicondensed Bold" w:hAnsi="Flama Semicondensed Bold" w:cs="Flama Semicondensed Bold"/>
      <w:b/>
      <w:bCs/>
      <w:color w:val="57585A"/>
      <w:sz w:val="22"/>
      <w:szCs w:val="22"/>
    </w:rPr>
  </w:style>
  <w:style w:type="paragraph" w:customStyle="1" w:styleId="Pa2">
    <w:name w:val="Pa2"/>
    <w:basedOn w:val="Default"/>
    <w:next w:val="Default"/>
    <w:uiPriority w:val="99"/>
    <w:rsid w:val="00C63427"/>
    <w:pPr>
      <w:spacing w:line="241" w:lineRule="atLeast"/>
    </w:pPr>
    <w:rPr>
      <w:rFonts w:ascii="Flama Semicondensed Book" w:hAnsi="Flama Semicondensed Book" w:cs="Times New Roman"/>
      <w:color w:val="auto"/>
    </w:rPr>
  </w:style>
  <w:style w:type="character" w:customStyle="1" w:styleId="A2">
    <w:name w:val="A2"/>
    <w:uiPriority w:val="99"/>
    <w:rsid w:val="00C63427"/>
    <w:rPr>
      <w:rFonts w:cs="Flama Semicondensed Book"/>
      <w:color w:val="221E1F"/>
    </w:rPr>
  </w:style>
  <w:style w:type="character" w:customStyle="1" w:styleId="Hyperlink0">
    <w:name w:val="Hyperlink.0"/>
    <w:rsid w:val="00B715E0"/>
    <w:rPr>
      <w:color w:val="000080"/>
      <w:u w:val="single"/>
    </w:rPr>
  </w:style>
  <w:style w:type="paragraph" w:customStyle="1" w:styleId="Textosimples1">
    <w:name w:val="Texto simples1"/>
    <w:rsid w:val="00B715E0"/>
    <w:pPr>
      <w:shd w:val="clear" w:color="auto" w:fill="FFFFFF"/>
      <w:spacing w:line="100" w:lineRule="atLeast"/>
    </w:pPr>
    <w:rPr>
      <w:rFonts w:ascii="Calibri" w:eastAsia="Calibri" w:hAnsi="Calibri" w:cs="Calibri"/>
      <w:color w:val="000000"/>
      <w:kern w:val="1"/>
      <w:sz w:val="22"/>
      <w:szCs w:val="22"/>
      <w:u w:color="000000"/>
      <w:lang w:eastAsia="hi-IN" w:bidi="hi-IN"/>
    </w:rPr>
  </w:style>
  <w:style w:type="character" w:customStyle="1" w:styleId="PargrafodaListaCarcter">
    <w:name w:val="Parágrafo da Lista Carácter"/>
    <w:link w:val="PargrafodaLista"/>
    <w:uiPriority w:val="99"/>
    <w:locked/>
    <w:rsid w:val="00DF2982"/>
    <w:rPr>
      <w:rFonts w:ascii="Calibri" w:eastAsia="Calibri" w:hAnsi="Calibri"/>
      <w:sz w:val="22"/>
      <w:szCs w:val="22"/>
      <w:lang w:eastAsia="en-US"/>
    </w:rPr>
  </w:style>
  <w:style w:type="paragraph" w:customStyle="1" w:styleId="3Title1">
    <w:name w:val="3 Title 1"/>
    <w:basedOn w:val="Normal"/>
    <w:next w:val="Normal"/>
    <w:qFormat/>
    <w:rsid w:val="00DF2982"/>
    <w:pPr>
      <w:keepNext/>
      <w:suppressAutoHyphens/>
      <w:spacing w:before="280" w:after="280"/>
      <w:ind w:right="391"/>
    </w:pPr>
    <w:rPr>
      <w:rFonts w:ascii="Calibri" w:hAnsi="Calibri" w:cs="Arial"/>
      <w:b/>
      <w:bCs/>
      <w:color w:val="4F81BD"/>
      <w:sz w:val="28"/>
      <w:szCs w:val="28"/>
      <w:lang w:val="en-US" w:eastAsia="ar-SA"/>
    </w:rPr>
  </w:style>
  <w:style w:type="paragraph" w:customStyle="1" w:styleId="p1">
    <w:name w:val="p1"/>
    <w:basedOn w:val="Normal"/>
    <w:rsid w:val="00963639"/>
    <w:pPr>
      <w:spacing w:before="100" w:beforeAutospacing="1" w:after="100" w:afterAutospacing="1"/>
    </w:pPr>
    <w:rPr>
      <w:rFonts w:eastAsia="Calibri"/>
      <w:sz w:val="24"/>
      <w:szCs w:val="24"/>
    </w:rPr>
  </w:style>
  <w:style w:type="paragraph" w:customStyle="1" w:styleId="p2">
    <w:name w:val="p2"/>
    <w:basedOn w:val="Normal"/>
    <w:rsid w:val="00963639"/>
    <w:pPr>
      <w:spacing w:before="100" w:beforeAutospacing="1" w:after="100" w:afterAutospacing="1"/>
    </w:pPr>
    <w:rPr>
      <w:rFonts w:eastAsia="Calibri"/>
      <w:sz w:val="24"/>
      <w:szCs w:val="24"/>
    </w:rPr>
  </w:style>
  <w:style w:type="paragraph" w:customStyle="1" w:styleId="p3">
    <w:name w:val="p3"/>
    <w:basedOn w:val="Normal"/>
    <w:rsid w:val="00963639"/>
    <w:pPr>
      <w:spacing w:before="100" w:beforeAutospacing="1" w:after="100" w:afterAutospacing="1"/>
    </w:pPr>
    <w:rPr>
      <w:rFonts w:eastAsia="Calibri"/>
      <w:sz w:val="24"/>
      <w:szCs w:val="24"/>
    </w:rPr>
  </w:style>
  <w:style w:type="paragraph" w:customStyle="1" w:styleId="p4">
    <w:name w:val="p4"/>
    <w:basedOn w:val="Normal"/>
    <w:rsid w:val="00963639"/>
    <w:pPr>
      <w:spacing w:before="100" w:beforeAutospacing="1" w:after="100" w:afterAutospacing="1"/>
    </w:pPr>
    <w:rPr>
      <w:rFonts w:eastAsia="Calibri"/>
      <w:sz w:val="24"/>
      <w:szCs w:val="24"/>
    </w:rPr>
  </w:style>
  <w:style w:type="paragraph" w:customStyle="1" w:styleId="p5">
    <w:name w:val="p5"/>
    <w:basedOn w:val="Normal"/>
    <w:rsid w:val="00963639"/>
    <w:pPr>
      <w:spacing w:before="100" w:beforeAutospacing="1" w:after="100" w:afterAutospacing="1"/>
    </w:pPr>
    <w:rPr>
      <w:rFonts w:eastAsia="Calibri"/>
      <w:sz w:val="24"/>
      <w:szCs w:val="24"/>
    </w:rPr>
  </w:style>
  <w:style w:type="paragraph" w:customStyle="1" w:styleId="p6">
    <w:name w:val="p6"/>
    <w:basedOn w:val="Normal"/>
    <w:rsid w:val="00963639"/>
    <w:pPr>
      <w:spacing w:before="100" w:beforeAutospacing="1" w:after="100" w:afterAutospacing="1"/>
    </w:pPr>
    <w:rPr>
      <w:rFonts w:eastAsia="Calibri"/>
      <w:sz w:val="24"/>
      <w:szCs w:val="24"/>
    </w:rPr>
  </w:style>
  <w:style w:type="paragraph" w:customStyle="1" w:styleId="p7">
    <w:name w:val="p7"/>
    <w:basedOn w:val="Normal"/>
    <w:rsid w:val="00963639"/>
    <w:pPr>
      <w:spacing w:before="100" w:beforeAutospacing="1" w:after="100" w:afterAutospacing="1"/>
    </w:pPr>
    <w:rPr>
      <w:rFonts w:eastAsia="Calibri"/>
      <w:sz w:val="24"/>
      <w:szCs w:val="24"/>
    </w:rPr>
  </w:style>
  <w:style w:type="paragraph" w:customStyle="1" w:styleId="p8">
    <w:name w:val="p8"/>
    <w:basedOn w:val="Normal"/>
    <w:rsid w:val="00963639"/>
    <w:pPr>
      <w:spacing w:before="100" w:beforeAutospacing="1" w:after="100" w:afterAutospacing="1"/>
    </w:pPr>
    <w:rPr>
      <w:rFonts w:eastAsia="Calibri"/>
      <w:sz w:val="24"/>
      <w:szCs w:val="24"/>
    </w:rPr>
  </w:style>
  <w:style w:type="paragraph" w:customStyle="1" w:styleId="p9">
    <w:name w:val="p9"/>
    <w:basedOn w:val="Normal"/>
    <w:rsid w:val="00963639"/>
    <w:pPr>
      <w:spacing w:before="100" w:beforeAutospacing="1" w:after="100" w:afterAutospacing="1"/>
    </w:pPr>
    <w:rPr>
      <w:rFonts w:eastAsia="Calibri"/>
      <w:sz w:val="24"/>
      <w:szCs w:val="24"/>
    </w:rPr>
  </w:style>
  <w:style w:type="paragraph" w:customStyle="1" w:styleId="p10">
    <w:name w:val="p10"/>
    <w:basedOn w:val="Normal"/>
    <w:rsid w:val="00963639"/>
    <w:pPr>
      <w:spacing w:before="100" w:beforeAutospacing="1" w:after="100" w:afterAutospacing="1"/>
    </w:pPr>
    <w:rPr>
      <w:rFonts w:eastAsia="Calibri"/>
      <w:sz w:val="24"/>
      <w:szCs w:val="24"/>
    </w:rPr>
  </w:style>
  <w:style w:type="paragraph" w:customStyle="1" w:styleId="p11">
    <w:name w:val="p11"/>
    <w:basedOn w:val="Normal"/>
    <w:rsid w:val="00963639"/>
    <w:pPr>
      <w:spacing w:before="100" w:beforeAutospacing="1" w:after="100" w:afterAutospacing="1"/>
    </w:pPr>
    <w:rPr>
      <w:rFonts w:eastAsia="Calibri"/>
      <w:sz w:val="24"/>
      <w:szCs w:val="24"/>
    </w:rPr>
  </w:style>
  <w:style w:type="paragraph" w:customStyle="1" w:styleId="p12">
    <w:name w:val="p12"/>
    <w:basedOn w:val="Normal"/>
    <w:rsid w:val="00963639"/>
    <w:pPr>
      <w:spacing w:before="100" w:beforeAutospacing="1" w:after="100" w:afterAutospacing="1"/>
    </w:pPr>
    <w:rPr>
      <w:rFonts w:eastAsia="Calibri"/>
      <w:sz w:val="24"/>
      <w:szCs w:val="24"/>
    </w:rPr>
  </w:style>
  <w:style w:type="paragraph" w:customStyle="1" w:styleId="p13">
    <w:name w:val="p13"/>
    <w:basedOn w:val="Normal"/>
    <w:rsid w:val="00963639"/>
    <w:pPr>
      <w:spacing w:before="100" w:beforeAutospacing="1" w:after="100" w:afterAutospacing="1"/>
    </w:pPr>
    <w:rPr>
      <w:rFonts w:eastAsia="Calibri"/>
      <w:sz w:val="24"/>
      <w:szCs w:val="24"/>
    </w:rPr>
  </w:style>
  <w:style w:type="paragraph" w:customStyle="1" w:styleId="p14">
    <w:name w:val="p14"/>
    <w:basedOn w:val="Normal"/>
    <w:rsid w:val="00963639"/>
    <w:pPr>
      <w:spacing w:before="100" w:beforeAutospacing="1" w:after="100" w:afterAutospacing="1"/>
    </w:pPr>
    <w:rPr>
      <w:rFonts w:eastAsia="Calibri"/>
      <w:sz w:val="24"/>
      <w:szCs w:val="24"/>
    </w:rPr>
  </w:style>
  <w:style w:type="paragraph" w:customStyle="1" w:styleId="p15">
    <w:name w:val="p15"/>
    <w:basedOn w:val="Normal"/>
    <w:rsid w:val="00963639"/>
    <w:pPr>
      <w:spacing w:before="100" w:beforeAutospacing="1" w:after="100" w:afterAutospacing="1"/>
    </w:pPr>
    <w:rPr>
      <w:rFonts w:eastAsia="Calibri"/>
      <w:sz w:val="24"/>
      <w:szCs w:val="24"/>
    </w:rPr>
  </w:style>
  <w:style w:type="paragraph" w:customStyle="1" w:styleId="p16">
    <w:name w:val="p16"/>
    <w:basedOn w:val="Normal"/>
    <w:rsid w:val="00963639"/>
    <w:pPr>
      <w:spacing w:before="100" w:beforeAutospacing="1" w:after="100" w:afterAutospacing="1"/>
    </w:pPr>
    <w:rPr>
      <w:rFonts w:eastAsia="Calibri"/>
      <w:sz w:val="24"/>
      <w:szCs w:val="24"/>
    </w:rPr>
  </w:style>
  <w:style w:type="paragraph" w:customStyle="1" w:styleId="p17">
    <w:name w:val="p17"/>
    <w:basedOn w:val="Normal"/>
    <w:rsid w:val="00963639"/>
    <w:pPr>
      <w:spacing w:before="100" w:beforeAutospacing="1" w:after="100" w:afterAutospacing="1"/>
    </w:pPr>
    <w:rPr>
      <w:rFonts w:eastAsia="Calibri"/>
      <w:sz w:val="24"/>
      <w:szCs w:val="24"/>
    </w:rPr>
  </w:style>
  <w:style w:type="paragraph" w:customStyle="1" w:styleId="p18">
    <w:name w:val="p18"/>
    <w:basedOn w:val="Normal"/>
    <w:rsid w:val="00963639"/>
    <w:pPr>
      <w:spacing w:before="100" w:beforeAutospacing="1" w:after="100" w:afterAutospacing="1"/>
    </w:pPr>
    <w:rPr>
      <w:rFonts w:eastAsia="Calibri"/>
      <w:sz w:val="24"/>
      <w:szCs w:val="24"/>
    </w:rPr>
  </w:style>
  <w:style w:type="paragraph" w:customStyle="1" w:styleId="p19">
    <w:name w:val="p19"/>
    <w:basedOn w:val="Normal"/>
    <w:rsid w:val="00963639"/>
    <w:pPr>
      <w:spacing w:before="100" w:beforeAutospacing="1" w:after="100" w:afterAutospacing="1"/>
    </w:pPr>
    <w:rPr>
      <w:rFonts w:eastAsia="Calibri"/>
      <w:sz w:val="24"/>
      <w:szCs w:val="24"/>
    </w:rPr>
  </w:style>
  <w:style w:type="paragraph" w:customStyle="1" w:styleId="p20">
    <w:name w:val="p20"/>
    <w:basedOn w:val="Normal"/>
    <w:rsid w:val="00963639"/>
    <w:pPr>
      <w:spacing w:before="100" w:beforeAutospacing="1" w:after="100" w:afterAutospacing="1"/>
    </w:pPr>
    <w:rPr>
      <w:rFonts w:eastAsia="Calibri"/>
      <w:sz w:val="24"/>
      <w:szCs w:val="24"/>
    </w:rPr>
  </w:style>
  <w:style w:type="paragraph" w:customStyle="1" w:styleId="p21">
    <w:name w:val="p21"/>
    <w:basedOn w:val="Normal"/>
    <w:rsid w:val="00963639"/>
    <w:pPr>
      <w:spacing w:before="100" w:beforeAutospacing="1" w:after="100" w:afterAutospacing="1"/>
    </w:pPr>
    <w:rPr>
      <w:rFonts w:eastAsia="Calibri"/>
      <w:sz w:val="24"/>
      <w:szCs w:val="24"/>
    </w:rPr>
  </w:style>
  <w:style w:type="paragraph" w:customStyle="1" w:styleId="p22">
    <w:name w:val="p22"/>
    <w:basedOn w:val="Normal"/>
    <w:rsid w:val="00963639"/>
    <w:pPr>
      <w:spacing w:before="100" w:beforeAutospacing="1" w:after="100" w:afterAutospacing="1"/>
    </w:pPr>
    <w:rPr>
      <w:rFonts w:eastAsia="Calibri"/>
      <w:sz w:val="24"/>
      <w:szCs w:val="24"/>
    </w:rPr>
  </w:style>
  <w:style w:type="paragraph" w:customStyle="1" w:styleId="p23">
    <w:name w:val="p23"/>
    <w:basedOn w:val="Normal"/>
    <w:rsid w:val="00963639"/>
    <w:pPr>
      <w:spacing w:before="100" w:beforeAutospacing="1" w:after="100" w:afterAutospacing="1"/>
    </w:pPr>
    <w:rPr>
      <w:rFonts w:eastAsia="Calibri"/>
      <w:sz w:val="24"/>
      <w:szCs w:val="24"/>
    </w:rPr>
  </w:style>
  <w:style w:type="paragraph" w:customStyle="1" w:styleId="p24">
    <w:name w:val="p24"/>
    <w:basedOn w:val="Normal"/>
    <w:rsid w:val="00963639"/>
    <w:pPr>
      <w:spacing w:before="100" w:beforeAutospacing="1" w:after="100" w:afterAutospacing="1"/>
    </w:pPr>
    <w:rPr>
      <w:rFonts w:eastAsia="Calibri"/>
      <w:sz w:val="24"/>
      <w:szCs w:val="24"/>
    </w:rPr>
  </w:style>
  <w:style w:type="paragraph" w:customStyle="1" w:styleId="p25">
    <w:name w:val="p25"/>
    <w:basedOn w:val="Normal"/>
    <w:rsid w:val="00963639"/>
    <w:pPr>
      <w:spacing w:before="100" w:beforeAutospacing="1" w:after="100" w:afterAutospacing="1"/>
    </w:pPr>
    <w:rPr>
      <w:rFonts w:eastAsia="Calibri"/>
      <w:sz w:val="24"/>
      <w:szCs w:val="24"/>
    </w:rPr>
  </w:style>
  <w:style w:type="paragraph" w:customStyle="1" w:styleId="p26">
    <w:name w:val="p26"/>
    <w:basedOn w:val="Normal"/>
    <w:rsid w:val="00963639"/>
    <w:pPr>
      <w:spacing w:before="100" w:beforeAutospacing="1" w:after="100" w:afterAutospacing="1"/>
    </w:pPr>
    <w:rPr>
      <w:rFonts w:eastAsia="Calibri"/>
      <w:sz w:val="24"/>
      <w:szCs w:val="24"/>
    </w:rPr>
  </w:style>
  <w:style w:type="character" w:customStyle="1" w:styleId="s1">
    <w:name w:val="s1"/>
    <w:rsid w:val="00963639"/>
  </w:style>
  <w:style w:type="character" w:customStyle="1" w:styleId="s2">
    <w:name w:val="s2"/>
    <w:rsid w:val="00963639"/>
  </w:style>
  <w:style w:type="character" w:customStyle="1" w:styleId="apple-tab-span">
    <w:name w:val="apple-tab-span"/>
    <w:rsid w:val="00963639"/>
  </w:style>
  <w:style w:type="character" w:customStyle="1" w:styleId="Cabealho4Carcter">
    <w:name w:val="Cabeçalho 4 Carácter"/>
    <w:link w:val="Cabealho4"/>
    <w:rsid w:val="00CE1409"/>
    <w:rPr>
      <w:rFonts w:ascii="Calibri" w:eastAsia="Times New Roman" w:hAnsi="Calibri" w:cs="Times New Roman"/>
      <w:b/>
      <w:bCs/>
      <w:sz w:val="28"/>
      <w:szCs w:val="28"/>
    </w:rPr>
  </w:style>
  <w:style w:type="character" w:styleId="Forte">
    <w:name w:val="Strong"/>
    <w:uiPriority w:val="22"/>
    <w:qFormat/>
    <w:rsid w:val="00CE1409"/>
    <w:rPr>
      <w:b/>
      <w:bCs/>
    </w:rPr>
  </w:style>
  <w:style w:type="character" w:styleId="Refdecomentrio">
    <w:name w:val="annotation reference"/>
    <w:rsid w:val="002B4245"/>
    <w:rPr>
      <w:sz w:val="16"/>
      <w:szCs w:val="16"/>
    </w:rPr>
  </w:style>
  <w:style w:type="paragraph" w:styleId="Textodecomentrio">
    <w:name w:val="annotation text"/>
    <w:basedOn w:val="Normal"/>
    <w:link w:val="TextodecomentrioCarcter"/>
    <w:rsid w:val="002B4245"/>
  </w:style>
  <w:style w:type="character" w:customStyle="1" w:styleId="TextodecomentrioCarcter">
    <w:name w:val="Texto de comentário Carácter"/>
    <w:basedOn w:val="Tipodeletrapredefinidodopargrafo"/>
    <w:link w:val="Textodecomentrio"/>
    <w:rsid w:val="002B4245"/>
  </w:style>
  <w:style w:type="paragraph" w:styleId="Assuntodecomentrio">
    <w:name w:val="annotation subject"/>
    <w:basedOn w:val="Textodecomentrio"/>
    <w:next w:val="Textodecomentrio"/>
    <w:link w:val="AssuntodecomentrioCarcter"/>
    <w:rsid w:val="002B4245"/>
    <w:rPr>
      <w:b/>
      <w:bCs/>
    </w:rPr>
  </w:style>
  <w:style w:type="character" w:customStyle="1" w:styleId="AssuntodecomentrioCarcter">
    <w:name w:val="Assunto de comentário Carácter"/>
    <w:link w:val="Assuntodecomentrio"/>
    <w:rsid w:val="002B4245"/>
    <w:rPr>
      <w:b/>
      <w:bCs/>
    </w:rPr>
  </w:style>
  <w:style w:type="character" w:styleId="nfase">
    <w:name w:val="Emphasis"/>
    <w:uiPriority w:val="20"/>
    <w:qFormat/>
    <w:rsid w:val="00204EE0"/>
    <w:rPr>
      <w:i/>
      <w:iCs/>
    </w:rPr>
  </w:style>
  <w:style w:type="character" w:customStyle="1" w:styleId="st1">
    <w:name w:val="st1"/>
    <w:rsid w:val="004021C1"/>
  </w:style>
  <w:style w:type="paragraph" w:styleId="Textodenotaderodap">
    <w:name w:val="footnote text"/>
    <w:basedOn w:val="Normal"/>
    <w:link w:val="TextodenotaderodapCarcter"/>
    <w:rsid w:val="00AA774F"/>
    <w:pPr>
      <w:spacing w:line="360" w:lineRule="auto"/>
      <w:jc w:val="both"/>
    </w:pPr>
  </w:style>
  <w:style w:type="character" w:customStyle="1" w:styleId="TextodenotaderodapCarcter">
    <w:name w:val="Texto de nota de rodapé Carácter"/>
    <w:basedOn w:val="Tipodeletrapredefinidodopargrafo"/>
    <w:link w:val="Textodenotaderodap"/>
    <w:rsid w:val="00AA774F"/>
  </w:style>
  <w:style w:type="character" w:styleId="Refdenotaderodap">
    <w:name w:val="footnote reference"/>
    <w:rsid w:val="00AA77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4">
    <w:name w:val="heading 4"/>
    <w:basedOn w:val="Normal"/>
    <w:next w:val="Normal"/>
    <w:link w:val="Cabealho4Carcter"/>
    <w:unhideWhenUsed/>
    <w:qFormat/>
    <w:rsid w:val="00CE1409"/>
    <w:pPr>
      <w:keepNext/>
      <w:spacing w:before="240" w:after="60"/>
      <w:outlineLvl w:val="3"/>
    </w:pPr>
    <w:rPr>
      <w:rFonts w:ascii="Calibri" w:hAnsi="Calibri"/>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 1"/>
    <w:basedOn w:val="Normal"/>
    <w:next w:val="Normal"/>
    <w:qFormat/>
    <w:pPr>
      <w:keepNext/>
      <w:outlineLvl w:val="0"/>
    </w:pPr>
    <w:rPr>
      <w:b/>
    </w:rPr>
  </w:style>
  <w:style w:type="paragraph" w:customStyle="1" w:styleId="Ttulo2">
    <w:name w:val="Título 2"/>
    <w:basedOn w:val="Normal"/>
    <w:next w:val="Normal"/>
    <w:qFormat/>
    <w:pPr>
      <w:keepNext/>
      <w:spacing w:line="840" w:lineRule="auto"/>
      <w:jc w:val="center"/>
      <w:outlineLvl w:val="1"/>
    </w:pPr>
    <w:rPr>
      <w:b/>
      <w:i/>
      <w:color w:val="000080"/>
      <w:spacing w:val="24"/>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character" w:styleId="Nmerodepgina">
    <w:name w:val="page number"/>
    <w:basedOn w:val="Tipodeletrapredefinidodopargrafo"/>
  </w:style>
  <w:style w:type="paragraph" w:styleId="Corpodetexto">
    <w:name w:val="Body Text"/>
    <w:basedOn w:val="Normal"/>
    <w:rPr>
      <w:b/>
      <w:color w:val="000080"/>
      <w:sz w:val="36"/>
    </w:rPr>
  </w:style>
  <w:style w:type="character" w:styleId="Hiperligao">
    <w:name w:val="Hyperlink"/>
    <w:rPr>
      <w:color w:val="0000FF"/>
      <w:u w:val="single"/>
    </w:rPr>
  </w:style>
  <w:style w:type="character" w:styleId="Hiperligaovisitada">
    <w:name w:val="FollowedHyperlink"/>
    <w:rPr>
      <w:color w:val="800080"/>
      <w:u w:val="single"/>
    </w:rPr>
  </w:style>
  <w:style w:type="paragraph" w:styleId="Avanodecorpodetexto">
    <w:name w:val="Body Text Indent"/>
    <w:basedOn w:val="Normal"/>
    <w:pPr>
      <w:spacing w:line="130" w:lineRule="exact"/>
      <w:ind w:left="2"/>
    </w:pPr>
    <w:rPr>
      <w:sz w:val="40"/>
    </w:rPr>
  </w:style>
  <w:style w:type="table" w:styleId="Tabelacomgrelha">
    <w:name w:val="Table Grid"/>
    <w:basedOn w:val="Tabelanormal"/>
    <w:rsid w:val="00461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rsid w:val="00DD1889"/>
    <w:rPr>
      <w:rFonts w:ascii="Tahoma" w:hAnsi="Tahoma" w:cs="Tahoma"/>
      <w:sz w:val="16"/>
      <w:szCs w:val="16"/>
    </w:rPr>
  </w:style>
  <w:style w:type="character" w:customStyle="1" w:styleId="TextodebaloCarcter">
    <w:name w:val="Texto de balão Carácter"/>
    <w:link w:val="Textodebalo"/>
    <w:rsid w:val="00DD1889"/>
    <w:rPr>
      <w:rFonts w:ascii="Tahoma" w:hAnsi="Tahoma" w:cs="Tahoma"/>
      <w:sz w:val="16"/>
      <w:szCs w:val="16"/>
    </w:rPr>
  </w:style>
  <w:style w:type="paragraph" w:styleId="NormalWeb">
    <w:name w:val="Normal (Web)"/>
    <w:basedOn w:val="Normal"/>
    <w:uiPriority w:val="99"/>
    <w:unhideWhenUsed/>
    <w:rsid w:val="00E965CF"/>
    <w:pPr>
      <w:spacing w:before="100" w:beforeAutospacing="1" w:after="100" w:afterAutospacing="1"/>
    </w:pPr>
    <w:rPr>
      <w:sz w:val="24"/>
      <w:szCs w:val="24"/>
    </w:rPr>
  </w:style>
  <w:style w:type="paragraph" w:customStyle="1" w:styleId="Default">
    <w:name w:val="Default"/>
    <w:rsid w:val="008901E1"/>
    <w:pPr>
      <w:autoSpaceDE w:val="0"/>
      <w:autoSpaceDN w:val="0"/>
      <w:adjustRightInd w:val="0"/>
    </w:pPr>
    <w:rPr>
      <w:rFonts w:ascii="Arial" w:hAnsi="Arial" w:cs="Arial"/>
      <w:color w:val="000000"/>
      <w:sz w:val="24"/>
      <w:szCs w:val="24"/>
    </w:rPr>
  </w:style>
  <w:style w:type="paragraph" w:styleId="PargrafodaLista">
    <w:name w:val="List Paragraph"/>
    <w:basedOn w:val="Normal"/>
    <w:link w:val="PargrafodaListaCarcter"/>
    <w:uiPriority w:val="34"/>
    <w:qFormat/>
    <w:rsid w:val="009A7761"/>
    <w:pPr>
      <w:ind w:left="720"/>
    </w:pPr>
    <w:rPr>
      <w:rFonts w:ascii="Calibri" w:eastAsia="Calibri" w:hAnsi="Calibri"/>
      <w:sz w:val="22"/>
      <w:szCs w:val="22"/>
      <w:lang w:eastAsia="en-US"/>
    </w:rPr>
  </w:style>
  <w:style w:type="paragraph" w:customStyle="1" w:styleId="Pa1">
    <w:name w:val="Pa1"/>
    <w:basedOn w:val="Default"/>
    <w:next w:val="Default"/>
    <w:uiPriority w:val="99"/>
    <w:rsid w:val="00C63427"/>
    <w:pPr>
      <w:spacing w:line="241" w:lineRule="atLeast"/>
    </w:pPr>
    <w:rPr>
      <w:rFonts w:ascii="Flama Semicondensed Book" w:hAnsi="Flama Semicondensed Book" w:cs="Times New Roman"/>
      <w:color w:val="auto"/>
    </w:rPr>
  </w:style>
  <w:style w:type="character" w:customStyle="1" w:styleId="A1">
    <w:name w:val="A1"/>
    <w:uiPriority w:val="99"/>
    <w:rsid w:val="00C63427"/>
    <w:rPr>
      <w:rFonts w:ascii="Flama Semicondensed Bold" w:hAnsi="Flama Semicondensed Bold" w:cs="Flama Semicondensed Bold"/>
      <w:b/>
      <w:bCs/>
      <w:color w:val="57585A"/>
      <w:sz w:val="22"/>
      <w:szCs w:val="22"/>
    </w:rPr>
  </w:style>
  <w:style w:type="paragraph" w:customStyle="1" w:styleId="Pa2">
    <w:name w:val="Pa2"/>
    <w:basedOn w:val="Default"/>
    <w:next w:val="Default"/>
    <w:uiPriority w:val="99"/>
    <w:rsid w:val="00C63427"/>
    <w:pPr>
      <w:spacing w:line="241" w:lineRule="atLeast"/>
    </w:pPr>
    <w:rPr>
      <w:rFonts w:ascii="Flama Semicondensed Book" w:hAnsi="Flama Semicondensed Book" w:cs="Times New Roman"/>
      <w:color w:val="auto"/>
    </w:rPr>
  </w:style>
  <w:style w:type="character" w:customStyle="1" w:styleId="A2">
    <w:name w:val="A2"/>
    <w:uiPriority w:val="99"/>
    <w:rsid w:val="00C63427"/>
    <w:rPr>
      <w:rFonts w:cs="Flama Semicondensed Book"/>
      <w:color w:val="221E1F"/>
    </w:rPr>
  </w:style>
  <w:style w:type="character" w:customStyle="1" w:styleId="Hyperlink0">
    <w:name w:val="Hyperlink.0"/>
    <w:rsid w:val="00B715E0"/>
    <w:rPr>
      <w:color w:val="000080"/>
      <w:u w:val="single"/>
    </w:rPr>
  </w:style>
  <w:style w:type="paragraph" w:customStyle="1" w:styleId="Textosimples1">
    <w:name w:val="Texto simples1"/>
    <w:rsid w:val="00B715E0"/>
    <w:pPr>
      <w:shd w:val="clear" w:color="auto" w:fill="FFFFFF"/>
      <w:spacing w:line="100" w:lineRule="atLeast"/>
    </w:pPr>
    <w:rPr>
      <w:rFonts w:ascii="Calibri" w:eastAsia="Calibri" w:hAnsi="Calibri" w:cs="Calibri"/>
      <w:color w:val="000000"/>
      <w:kern w:val="1"/>
      <w:sz w:val="22"/>
      <w:szCs w:val="22"/>
      <w:u w:color="000000"/>
      <w:lang w:eastAsia="hi-IN" w:bidi="hi-IN"/>
    </w:rPr>
  </w:style>
  <w:style w:type="character" w:customStyle="1" w:styleId="PargrafodaListaCarcter">
    <w:name w:val="Parágrafo da Lista Carácter"/>
    <w:link w:val="PargrafodaLista"/>
    <w:uiPriority w:val="99"/>
    <w:locked/>
    <w:rsid w:val="00DF2982"/>
    <w:rPr>
      <w:rFonts w:ascii="Calibri" w:eastAsia="Calibri" w:hAnsi="Calibri"/>
      <w:sz w:val="22"/>
      <w:szCs w:val="22"/>
      <w:lang w:eastAsia="en-US"/>
    </w:rPr>
  </w:style>
  <w:style w:type="paragraph" w:customStyle="1" w:styleId="3Title1">
    <w:name w:val="3 Title 1"/>
    <w:basedOn w:val="Normal"/>
    <w:next w:val="Normal"/>
    <w:qFormat/>
    <w:rsid w:val="00DF2982"/>
    <w:pPr>
      <w:keepNext/>
      <w:suppressAutoHyphens/>
      <w:spacing w:before="280" w:after="280"/>
      <w:ind w:right="391"/>
    </w:pPr>
    <w:rPr>
      <w:rFonts w:ascii="Calibri" w:hAnsi="Calibri" w:cs="Arial"/>
      <w:b/>
      <w:bCs/>
      <w:color w:val="4F81BD"/>
      <w:sz w:val="28"/>
      <w:szCs w:val="28"/>
      <w:lang w:val="en-US" w:eastAsia="ar-SA"/>
    </w:rPr>
  </w:style>
  <w:style w:type="paragraph" w:customStyle="1" w:styleId="p1">
    <w:name w:val="p1"/>
    <w:basedOn w:val="Normal"/>
    <w:rsid w:val="00963639"/>
    <w:pPr>
      <w:spacing w:before="100" w:beforeAutospacing="1" w:after="100" w:afterAutospacing="1"/>
    </w:pPr>
    <w:rPr>
      <w:rFonts w:eastAsia="Calibri"/>
      <w:sz w:val="24"/>
      <w:szCs w:val="24"/>
    </w:rPr>
  </w:style>
  <w:style w:type="paragraph" w:customStyle="1" w:styleId="p2">
    <w:name w:val="p2"/>
    <w:basedOn w:val="Normal"/>
    <w:rsid w:val="00963639"/>
    <w:pPr>
      <w:spacing w:before="100" w:beforeAutospacing="1" w:after="100" w:afterAutospacing="1"/>
    </w:pPr>
    <w:rPr>
      <w:rFonts w:eastAsia="Calibri"/>
      <w:sz w:val="24"/>
      <w:szCs w:val="24"/>
    </w:rPr>
  </w:style>
  <w:style w:type="paragraph" w:customStyle="1" w:styleId="p3">
    <w:name w:val="p3"/>
    <w:basedOn w:val="Normal"/>
    <w:rsid w:val="00963639"/>
    <w:pPr>
      <w:spacing w:before="100" w:beforeAutospacing="1" w:after="100" w:afterAutospacing="1"/>
    </w:pPr>
    <w:rPr>
      <w:rFonts w:eastAsia="Calibri"/>
      <w:sz w:val="24"/>
      <w:szCs w:val="24"/>
    </w:rPr>
  </w:style>
  <w:style w:type="paragraph" w:customStyle="1" w:styleId="p4">
    <w:name w:val="p4"/>
    <w:basedOn w:val="Normal"/>
    <w:rsid w:val="00963639"/>
    <w:pPr>
      <w:spacing w:before="100" w:beforeAutospacing="1" w:after="100" w:afterAutospacing="1"/>
    </w:pPr>
    <w:rPr>
      <w:rFonts w:eastAsia="Calibri"/>
      <w:sz w:val="24"/>
      <w:szCs w:val="24"/>
    </w:rPr>
  </w:style>
  <w:style w:type="paragraph" w:customStyle="1" w:styleId="p5">
    <w:name w:val="p5"/>
    <w:basedOn w:val="Normal"/>
    <w:rsid w:val="00963639"/>
    <w:pPr>
      <w:spacing w:before="100" w:beforeAutospacing="1" w:after="100" w:afterAutospacing="1"/>
    </w:pPr>
    <w:rPr>
      <w:rFonts w:eastAsia="Calibri"/>
      <w:sz w:val="24"/>
      <w:szCs w:val="24"/>
    </w:rPr>
  </w:style>
  <w:style w:type="paragraph" w:customStyle="1" w:styleId="p6">
    <w:name w:val="p6"/>
    <w:basedOn w:val="Normal"/>
    <w:rsid w:val="00963639"/>
    <w:pPr>
      <w:spacing w:before="100" w:beforeAutospacing="1" w:after="100" w:afterAutospacing="1"/>
    </w:pPr>
    <w:rPr>
      <w:rFonts w:eastAsia="Calibri"/>
      <w:sz w:val="24"/>
      <w:szCs w:val="24"/>
    </w:rPr>
  </w:style>
  <w:style w:type="paragraph" w:customStyle="1" w:styleId="p7">
    <w:name w:val="p7"/>
    <w:basedOn w:val="Normal"/>
    <w:rsid w:val="00963639"/>
    <w:pPr>
      <w:spacing w:before="100" w:beforeAutospacing="1" w:after="100" w:afterAutospacing="1"/>
    </w:pPr>
    <w:rPr>
      <w:rFonts w:eastAsia="Calibri"/>
      <w:sz w:val="24"/>
      <w:szCs w:val="24"/>
    </w:rPr>
  </w:style>
  <w:style w:type="paragraph" w:customStyle="1" w:styleId="p8">
    <w:name w:val="p8"/>
    <w:basedOn w:val="Normal"/>
    <w:rsid w:val="00963639"/>
    <w:pPr>
      <w:spacing w:before="100" w:beforeAutospacing="1" w:after="100" w:afterAutospacing="1"/>
    </w:pPr>
    <w:rPr>
      <w:rFonts w:eastAsia="Calibri"/>
      <w:sz w:val="24"/>
      <w:szCs w:val="24"/>
    </w:rPr>
  </w:style>
  <w:style w:type="paragraph" w:customStyle="1" w:styleId="p9">
    <w:name w:val="p9"/>
    <w:basedOn w:val="Normal"/>
    <w:rsid w:val="00963639"/>
    <w:pPr>
      <w:spacing w:before="100" w:beforeAutospacing="1" w:after="100" w:afterAutospacing="1"/>
    </w:pPr>
    <w:rPr>
      <w:rFonts w:eastAsia="Calibri"/>
      <w:sz w:val="24"/>
      <w:szCs w:val="24"/>
    </w:rPr>
  </w:style>
  <w:style w:type="paragraph" w:customStyle="1" w:styleId="p10">
    <w:name w:val="p10"/>
    <w:basedOn w:val="Normal"/>
    <w:rsid w:val="00963639"/>
    <w:pPr>
      <w:spacing w:before="100" w:beforeAutospacing="1" w:after="100" w:afterAutospacing="1"/>
    </w:pPr>
    <w:rPr>
      <w:rFonts w:eastAsia="Calibri"/>
      <w:sz w:val="24"/>
      <w:szCs w:val="24"/>
    </w:rPr>
  </w:style>
  <w:style w:type="paragraph" w:customStyle="1" w:styleId="p11">
    <w:name w:val="p11"/>
    <w:basedOn w:val="Normal"/>
    <w:rsid w:val="00963639"/>
    <w:pPr>
      <w:spacing w:before="100" w:beforeAutospacing="1" w:after="100" w:afterAutospacing="1"/>
    </w:pPr>
    <w:rPr>
      <w:rFonts w:eastAsia="Calibri"/>
      <w:sz w:val="24"/>
      <w:szCs w:val="24"/>
    </w:rPr>
  </w:style>
  <w:style w:type="paragraph" w:customStyle="1" w:styleId="p12">
    <w:name w:val="p12"/>
    <w:basedOn w:val="Normal"/>
    <w:rsid w:val="00963639"/>
    <w:pPr>
      <w:spacing w:before="100" w:beforeAutospacing="1" w:after="100" w:afterAutospacing="1"/>
    </w:pPr>
    <w:rPr>
      <w:rFonts w:eastAsia="Calibri"/>
      <w:sz w:val="24"/>
      <w:szCs w:val="24"/>
    </w:rPr>
  </w:style>
  <w:style w:type="paragraph" w:customStyle="1" w:styleId="p13">
    <w:name w:val="p13"/>
    <w:basedOn w:val="Normal"/>
    <w:rsid w:val="00963639"/>
    <w:pPr>
      <w:spacing w:before="100" w:beforeAutospacing="1" w:after="100" w:afterAutospacing="1"/>
    </w:pPr>
    <w:rPr>
      <w:rFonts w:eastAsia="Calibri"/>
      <w:sz w:val="24"/>
      <w:szCs w:val="24"/>
    </w:rPr>
  </w:style>
  <w:style w:type="paragraph" w:customStyle="1" w:styleId="p14">
    <w:name w:val="p14"/>
    <w:basedOn w:val="Normal"/>
    <w:rsid w:val="00963639"/>
    <w:pPr>
      <w:spacing w:before="100" w:beforeAutospacing="1" w:after="100" w:afterAutospacing="1"/>
    </w:pPr>
    <w:rPr>
      <w:rFonts w:eastAsia="Calibri"/>
      <w:sz w:val="24"/>
      <w:szCs w:val="24"/>
    </w:rPr>
  </w:style>
  <w:style w:type="paragraph" w:customStyle="1" w:styleId="p15">
    <w:name w:val="p15"/>
    <w:basedOn w:val="Normal"/>
    <w:rsid w:val="00963639"/>
    <w:pPr>
      <w:spacing w:before="100" w:beforeAutospacing="1" w:after="100" w:afterAutospacing="1"/>
    </w:pPr>
    <w:rPr>
      <w:rFonts w:eastAsia="Calibri"/>
      <w:sz w:val="24"/>
      <w:szCs w:val="24"/>
    </w:rPr>
  </w:style>
  <w:style w:type="paragraph" w:customStyle="1" w:styleId="p16">
    <w:name w:val="p16"/>
    <w:basedOn w:val="Normal"/>
    <w:rsid w:val="00963639"/>
    <w:pPr>
      <w:spacing w:before="100" w:beforeAutospacing="1" w:after="100" w:afterAutospacing="1"/>
    </w:pPr>
    <w:rPr>
      <w:rFonts w:eastAsia="Calibri"/>
      <w:sz w:val="24"/>
      <w:szCs w:val="24"/>
    </w:rPr>
  </w:style>
  <w:style w:type="paragraph" w:customStyle="1" w:styleId="p17">
    <w:name w:val="p17"/>
    <w:basedOn w:val="Normal"/>
    <w:rsid w:val="00963639"/>
    <w:pPr>
      <w:spacing w:before="100" w:beforeAutospacing="1" w:after="100" w:afterAutospacing="1"/>
    </w:pPr>
    <w:rPr>
      <w:rFonts w:eastAsia="Calibri"/>
      <w:sz w:val="24"/>
      <w:szCs w:val="24"/>
    </w:rPr>
  </w:style>
  <w:style w:type="paragraph" w:customStyle="1" w:styleId="p18">
    <w:name w:val="p18"/>
    <w:basedOn w:val="Normal"/>
    <w:rsid w:val="00963639"/>
    <w:pPr>
      <w:spacing w:before="100" w:beforeAutospacing="1" w:after="100" w:afterAutospacing="1"/>
    </w:pPr>
    <w:rPr>
      <w:rFonts w:eastAsia="Calibri"/>
      <w:sz w:val="24"/>
      <w:szCs w:val="24"/>
    </w:rPr>
  </w:style>
  <w:style w:type="paragraph" w:customStyle="1" w:styleId="p19">
    <w:name w:val="p19"/>
    <w:basedOn w:val="Normal"/>
    <w:rsid w:val="00963639"/>
    <w:pPr>
      <w:spacing w:before="100" w:beforeAutospacing="1" w:after="100" w:afterAutospacing="1"/>
    </w:pPr>
    <w:rPr>
      <w:rFonts w:eastAsia="Calibri"/>
      <w:sz w:val="24"/>
      <w:szCs w:val="24"/>
    </w:rPr>
  </w:style>
  <w:style w:type="paragraph" w:customStyle="1" w:styleId="p20">
    <w:name w:val="p20"/>
    <w:basedOn w:val="Normal"/>
    <w:rsid w:val="00963639"/>
    <w:pPr>
      <w:spacing w:before="100" w:beforeAutospacing="1" w:after="100" w:afterAutospacing="1"/>
    </w:pPr>
    <w:rPr>
      <w:rFonts w:eastAsia="Calibri"/>
      <w:sz w:val="24"/>
      <w:szCs w:val="24"/>
    </w:rPr>
  </w:style>
  <w:style w:type="paragraph" w:customStyle="1" w:styleId="p21">
    <w:name w:val="p21"/>
    <w:basedOn w:val="Normal"/>
    <w:rsid w:val="00963639"/>
    <w:pPr>
      <w:spacing w:before="100" w:beforeAutospacing="1" w:after="100" w:afterAutospacing="1"/>
    </w:pPr>
    <w:rPr>
      <w:rFonts w:eastAsia="Calibri"/>
      <w:sz w:val="24"/>
      <w:szCs w:val="24"/>
    </w:rPr>
  </w:style>
  <w:style w:type="paragraph" w:customStyle="1" w:styleId="p22">
    <w:name w:val="p22"/>
    <w:basedOn w:val="Normal"/>
    <w:rsid w:val="00963639"/>
    <w:pPr>
      <w:spacing w:before="100" w:beforeAutospacing="1" w:after="100" w:afterAutospacing="1"/>
    </w:pPr>
    <w:rPr>
      <w:rFonts w:eastAsia="Calibri"/>
      <w:sz w:val="24"/>
      <w:szCs w:val="24"/>
    </w:rPr>
  </w:style>
  <w:style w:type="paragraph" w:customStyle="1" w:styleId="p23">
    <w:name w:val="p23"/>
    <w:basedOn w:val="Normal"/>
    <w:rsid w:val="00963639"/>
    <w:pPr>
      <w:spacing w:before="100" w:beforeAutospacing="1" w:after="100" w:afterAutospacing="1"/>
    </w:pPr>
    <w:rPr>
      <w:rFonts w:eastAsia="Calibri"/>
      <w:sz w:val="24"/>
      <w:szCs w:val="24"/>
    </w:rPr>
  </w:style>
  <w:style w:type="paragraph" w:customStyle="1" w:styleId="p24">
    <w:name w:val="p24"/>
    <w:basedOn w:val="Normal"/>
    <w:rsid w:val="00963639"/>
    <w:pPr>
      <w:spacing w:before="100" w:beforeAutospacing="1" w:after="100" w:afterAutospacing="1"/>
    </w:pPr>
    <w:rPr>
      <w:rFonts w:eastAsia="Calibri"/>
      <w:sz w:val="24"/>
      <w:szCs w:val="24"/>
    </w:rPr>
  </w:style>
  <w:style w:type="paragraph" w:customStyle="1" w:styleId="p25">
    <w:name w:val="p25"/>
    <w:basedOn w:val="Normal"/>
    <w:rsid w:val="00963639"/>
    <w:pPr>
      <w:spacing w:before="100" w:beforeAutospacing="1" w:after="100" w:afterAutospacing="1"/>
    </w:pPr>
    <w:rPr>
      <w:rFonts w:eastAsia="Calibri"/>
      <w:sz w:val="24"/>
      <w:szCs w:val="24"/>
    </w:rPr>
  </w:style>
  <w:style w:type="paragraph" w:customStyle="1" w:styleId="p26">
    <w:name w:val="p26"/>
    <w:basedOn w:val="Normal"/>
    <w:rsid w:val="00963639"/>
    <w:pPr>
      <w:spacing w:before="100" w:beforeAutospacing="1" w:after="100" w:afterAutospacing="1"/>
    </w:pPr>
    <w:rPr>
      <w:rFonts w:eastAsia="Calibri"/>
      <w:sz w:val="24"/>
      <w:szCs w:val="24"/>
    </w:rPr>
  </w:style>
  <w:style w:type="character" w:customStyle="1" w:styleId="s1">
    <w:name w:val="s1"/>
    <w:rsid w:val="00963639"/>
  </w:style>
  <w:style w:type="character" w:customStyle="1" w:styleId="s2">
    <w:name w:val="s2"/>
    <w:rsid w:val="00963639"/>
  </w:style>
  <w:style w:type="character" w:customStyle="1" w:styleId="apple-tab-span">
    <w:name w:val="apple-tab-span"/>
    <w:rsid w:val="00963639"/>
  </w:style>
  <w:style w:type="character" w:customStyle="1" w:styleId="Cabealho4Carcter">
    <w:name w:val="Cabeçalho 4 Carácter"/>
    <w:link w:val="Cabealho4"/>
    <w:rsid w:val="00CE1409"/>
    <w:rPr>
      <w:rFonts w:ascii="Calibri" w:eastAsia="Times New Roman" w:hAnsi="Calibri" w:cs="Times New Roman"/>
      <w:b/>
      <w:bCs/>
      <w:sz w:val="28"/>
      <w:szCs w:val="28"/>
    </w:rPr>
  </w:style>
  <w:style w:type="character" w:styleId="Forte">
    <w:name w:val="Strong"/>
    <w:uiPriority w:val="22"/>
    <w:qFormat/>
    <w:rsid w:val="00CE1409"/>
    <w:rPr>
      <w:b/>
      <w:bCs/>
    </w:rPr>
  </w:style>
  <w:style w:type="character" w:styleId="Refdecomentrio">
    <w:name w:val="annotation reference"/>
    <w:rsid w:val="002B4245"/>
    <w:rPr>
      <w:sz w:val="16"/>
      <w:szCs w:val="16"/>
    </w:rPr>
  </w:style>
  <w:style w:type="paragraph" w:styleId="Textodecomentrio">
    <w:name w:val="annotation text"/>
    <w:basedOn w:val="Normal"/>
    <w:link w:val="TextodecomentrioCarcter"/>
    <w:rsid w:val="002B4245"/>
  </w:style>
  <w:style w:type="character" w:customStyle="1" w:styleId="TextodecomentrioCarcter">
    <w:name w:val="Texto de comentário Carácter"/>
    <w:basedOn w:val="Tipodeletrapredefinidodopargrafo"/>
    <w:link w:val="Textodecomentrio"/>
    <w:rsid w:val="002B4245"/>
  </w:style>
  <w:style w:type="paragraph" w:styleId="Assuntodecomentrio">
    <w:name w:val="annotation subject"/>
    <w:basedOn w:val="Textodecomentrio"/>
    <w:next w:val="Textodecomentrio"/>
    <w:link w:val="AssuntodecomentrioCarcter"/>
    <w:rsid w:val="002B4245"/>
    <w:rPr>
      <w:b/>
      <w:bCs/>
    </w:rPr>
  </w:style>
  <w:style w:type="character" w:customStyle="1" w:styleId="AssuntodecomentrioCarcter">
    <w:name w:val="Assunto de comentário Carácter"/>
    <w:link w:val="Assuntodecomentrio"/>
    <w:rsid w:val="002B4245"/>
    <w:rPr>
      <w:b/>
      <w:bCs/>
    </w:rPr>
  </w:style>
  <w:style w:type="character" w:styleId="nfase">
    <w:name w:val="Emphasis"/>
    <w:uiPriority w:val="20"/>
    <w:qFormat/>
    <w:rsid w:val="00204EE0"/>
    <w:rPr>
      <w:i/>
      <w:iCs/>
    </w:rPr>
  </w:style>
  <w:style w:type="character" w:customStyle="1" w:styleId="st1">
    <w:name w:val="st1"/>
    <w:rsid w:val="004021C1"/>
  </w:style>
  <w:style w:type="paragraph" w:styleId="Textodenotaderodap">
    <w:name w:val="footnote text"/>
    <w:basedOn w:val="Normal"/>
    <w:link w:val="TextodenotaderodapCarcter"/>
    <w:rsid w:val="00AA774F"/>
    <w:pPr>
      <w:spacing w:line="360" w:lineRule="auto"/>
      <w:jc w:val="both"/>
    </w:pPr>
  </w:style>
  <w:style w:type="character" w:customStyle="1" w:styleId="TextodenotaderodapCarcter">
    <w:name w:val="Texto de nota de rodapé Carácter"/>
    <w:basedOn w:val="Tipodeletrapredefinidodopargrafo"/>
    <w:link w:val="Textodenotaderodap"/>
    <w:rsid w:val="00AA774F"/>
  </w:style>
  <w:style w:type="character" w:styleId="Refdenotaderodap">
    <w:name w:val="footnote reference"/>
    <w:rsid w:val="00AA77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627">
      <w:bodyDiv w:val="1"/>
      <w:marLeft w:val="0"/>
      <w:marRight w:val="0"/>
      <w:marTop w:val="0"/>
      <w:marBottom w:val="0"/>
      <w:divBdr>
        <w:top w:val="none" w:sz="0" w:space="0" w:color="auto"/>
        <w:left w:val="none" w:sz="0" w:space="0" w:color="auto"/>
        <w:bottom w:val="none" w:sz="0" w:space="0" w:color="auto"/>
        <w:right w:val="none" w:sz="0" w:space="0" w:color="auto"/>
      </w:divBdr>
    </w:div>
    <w:div w:id="195775742">
      <w:bodyDiv w:val="1"/>
      <w:marLeft w:val="0"/>
      <w:marRight w:val="0"/>
      <w:marTop w:val="0"/>
      <w:marBottom w:val="0"/>
      <w:divBdr>
        <w:top w:val="none" w:sz="0" w:space="0" w:color="auto"/>
        <w:left w:val="none" w:sz="0" w:space="0" w:color="auto"/>
        <w:bottom w:val="none" w:sz="0" w:space="0" w:color="auto"/>
        <w:right w:val="none" w:sz="0" w:space="0" w:color="auto"/>
      </w:divBdr>
    </w:div>
    <w:div w:id="334579267">
      <w:bodyDiv w:val="1"/>
      <w:marLeft w:val="0"/>
      <w:marRight w:val="0"/>
      <w:marTop w:val="0"/>
      <w:marBottom w:val="0"/>
      <w:divBdr>
        <w:top w:val="none" w:sz="0" w:space="0" w:color="auto"/>
        <w:left w:val="none" w:sz="0" w:space="0" w:color="auto"/>
        <w:bottom w:val="none" w:sz="0" w:space="0" w:color="auto"/>
        <w:right w:val="none" w:sz="0" w:space="0" w:color="auto"/>
      </w:divBdr>
    </w:div>
    <w:div w:id="747388646">
      <w:bodyDiv w:val="1"/>
      <w:marLeft w:val="0"/>
      <w:marRight w:val="0"/>
      <w:marTop w:val="0"/>
      <w:marBottom w:val="0"/>
      <w:divBdr>
        <w:top w:val="none" w:sz="0" w:space="0" w:color="auto"/>
        <w:left w:val="none" w:sz="0" w:space="0" w:color="auto"/>
        <w:bottom w:val="none" w:sz="0" w:space="0" w:color="auto"/>
        <w:right w:val="none" w:sz="0" w:space="0" w:color="auto"/>
      </w:divBdr>
    </w:div>
    <w:div w:id="996303372">
      <w:bodyDiv w:val="1"/>
      <w:marLeft w:val="0"/>
      <w:marRight w:val="0"/>
      <w:marTop w:val="0"/>
      <w:marBottom w:val="0"/>
      <w:divBdr>
        <w:top w:val="none" w:sz="0" w:space="0" w:color="auto"/>
        <w:left w:val="none" w:sz="0" w:space="0" w:color="auto"/>
        <w:bottom w:val="none" w:sz="0" w:space="0" w:color="auto"/>
        <w:right w:val="none" w:sz="0" w:space="0" w:color="auto"/>
      </w:divBdr>
    </w:div>
    <w:div w:id="1045829636">
      <w:bodyDiv w:val="1"/>
      <w:marLeft w:val="0"/>
      <w:marRight w:val="0"/>
      <w:marTop w:val="0"/>
      <w:marBottom w:val="0"/>
      <w:divBdr>
        <w:top w:val="none" w:sz="0" w:space="0" w:color="auto"/>
        <w:left w:val="none" w:sz="0" w:space="0" w:color="auto"/>
        <w:bottom w:val="none" w:sz="0" w:space="0" w:color="auto"/>
        <w:right w:val="none" w:sz="0" w:space="0" w:color="auto"/>
      </w:divBdr>
    </w:div>
    <w:div w:id="1120882642">
      <w:bodyDiv w:val="1"/>
      <w:marLeft w:val="0"/>
      <w:marRight w:val="0"/>
      <w:marTop w:val="0"/>
      <w:marBottom w:val="0"/>
      <w:divBdr>
        <w:top w:val="none" w:sz="0" w:space="0" w:color="auto"/>
        <w:left w:val="none" w:sz="0" w:space="0" w:color="auto"/>
        <w:bottom w:val="none" w:sz="0" w:space="0" w:color="auto"/>
        <w:right w:val="none" w:sz="0" w:space="0" w:color="auto"/>
      </w:divBdr>
    </w:div>
    <w:div w:id="1137064669">
      <w:bodyDiv w:val="1"/>
      <w:marLeft w:val="0"/>
      <w:marRight w:val="0"/>
      <w:marTop w:val="0"/>
      <w:marBottom w:val="0"/>
      <w:divBdr>
        <w:top w:val="none" w:sz="0" w:space="0" w:color="auto"/>
        <w:left w:val="none" w:sz="0" w:space="0" w:color="auto"/>
        <w:bottom w:val="none" w:sz="0" w:space="0" w:color="auto"/>
        <w:right w:val="none" w:sz="0" w:space="0" w:color="auto"/>
      </w:divBdr>
    </w:div>
    <w:div w:id="1322470304">
      <w:bodyDiv w:val="1"/>
      <w:marLeft w:val="0"/>
      <w:marRight w:val="0"/>
      <w:marTop w:val="0"/>
      <w:marBottom w:val="0"/>
      <w:divBdr>
        <w:top w:val="none" w:sz="0" w:space="0" w:color="auto"/>
        <w:left w:val="none" w:sz="0" w:space="0" w:color="auto"/>
        <w:bottom w:val="none" w:sz="0" w:space="0" w:color="auto"/>
        <w:right w:val="none" w:sz="0" w:space="0" w:color="auto"/>
      </w:divBdr>
    </w:div>
    <w:div w:id="1518739071">
      <w:bodyDiv w:val="1"/>
      <w:marLeft w:val="0"/>
      <w:marRight w:val="0"/>
      <w:marTop w:val="0"/>
      <w:marBottom w:val="0"/>
      <w:divBdr>
        <w:top w:val="none" w:sz="0" w:space="0" w:color="auto"/>
        <w:left w:val="none" w:sz="0" w:space="0" w:color="auto"/>
        <w:bottom w:val="none" w:sz="0" w:space="0" w:color="auto"/>
        <w:right w:val="none" w:sz="0" w:space="0" w:color="auto"/>
      </w:divBdr>
    </w:div>
    <w:div w:id="1785491555">
      <w:bodyDiv w:val="1"/>
      <w:marLeft w:val="0"/>
      <w:marRight w:val="0"/>
      <w:marTop w:val="0"/>
      <w:marBottom w:val="0"/>
      <w:divBdr>
        <w:top w:val="none" w:sz="0" w:space="0" w:color="auto"/>
        <w:left w:val="none" w:sz="0" w:space="0" w:color="auto"/>
        <w:bottom w:val="none" w:sz="0" w:space="0" w:color="auto"/>
        <w:right w:val="none" w:sz="0" w:space="0" w:color="auto"/>
      </w:divBdr>
      <w:divsChild>
        <w:div w:id="1149979726">
          <w:marLeft w:val="0"/>
          <w:marRight w:val="0"/>
          <w:marTop w:val="0"/>
          <w:marBottom w:val="0"/>
          <w:divBdr>
            <w:top w:val="none" w:sz="0" w:space="0" w:color="auto"/>
            <w:left w:val="none" w:sz="0" w:space="0" w:color="auto"/>
            <w:bottom w:val="none" w:sz="0" w:space="0" w:color="auto"/>
            <w:right w:val="none" w:sz="0" w:space="0" w:color="auto"/>
          </w:divBdr>
          <w:divsChild>
            <w:div w:id="506098958">
              <w:marLeft w:val="0"/>
              <w:marRight w:val="0"/>
              <w:marTop w:val="0"/>
              <w:marBottom w:val="0"/>
              <w:divBdr>
                <w:top w:val="none" w:sz="0" w:space="0" w:color="auto"/>
                <w:left w:val="none" w:sz="0" w:space="0" w:color="auto"/>
                <w:bottom w:val="none" w:sz="0" w:space="0" w:color="auto"/>
                <w:right w:val="none" w:sz="0" w:space="0" w:color="auto"/>
              </w:divBdr>
              <w:divsChild>
                <w:div w:id="967128272">
                  <w:marLeft w:val="0"/>
                  <w:marRight w:val="0"/>
                  <w:marTop w:val="0"/>
                  <w:marBottom w:val="0"/>
                  <w:divBdr>
                    <w:top w:val="none" w:sz="0" w:space="0" w:color="auto"/>
                    <w:left w:val="none" w:sz="0" w:space="0" w:color="auto"/>
                    <w:bottom w:val="none" w:sz="0" w:space="0" w:color="auto"/>
                    <w:right w:val="none" w:sz="0" w:space="0" w:color="auto"/>
                  </w:divBdr>
                  <w:divsChild>
                    <w:div w:id="1224484768">
                      <w:marLeft w:val="0"/>
                      <w:marRight w:val="0"/>
                      <w:marTop w:val="0"/>
                      <w:marBottom w:val="0"/>
                      <w:divBdr>
                        <w:top w:val="none" w:sz="0" w:space="0" w:color="auto"/>
                        <w:left w:val="none" w:sz="0" w:space="0" w:color="auto"/>
                        <w:bottom w:val="none" w:sz="0" w:space="0" w:color="auto"/>
                        <w:right w:val="none" w:sz="0" w:space="0" w:color="auto"/>
                      </w:divBdr>
                      <w:divsChild>
                        <w:div w:id="1240210089">
                          <w:marLeft w:val="0"/>
                          <w:marRight w:val="0"/>
                          <w:marTop w:val="0"/>
                          <w:marBottom w:val="0"/>
                          <w:divBdr>
                            <w:top w:val="none" w:sz="0" w:space="0" w:color="auto"/>
                            <w:left w:val="none" w:sz="0" w:space="0" w:color="auto"/>
                            <w:bottom w:val="none" w:sz="0" w:space="0" w:color="auto"/>
                            <w:right w:val="none" w:sz="0" w:space="0" w:color="auto"/>
                          </w:divBdr>
                          <w:divsChild>
                            <w:div w:id="1250120832">
                              <w:marLeft w:val="0"/>
                              <w:marRight w:val="0"/>
                              <w:marTop w:val="0"/>
                              <w:marBottom w:val="0"/>
                              <w:divBdr>
                                <w:top w:val="none" w:sz="0" w:space="0" w:color="auto"/>
                                <w:left w:val="none" w:sz="0" w:space="0" w:color="auto"/>
                                <w:bottom w:val="none" w:sz="0" w:space="0" w:color="auto"/>
                                <w:right w:val="none" w:sz="0" w:space="0" w:color="auto"/>
                              </w:divBdr>
                              <w:divsChild>
                                <w:div w:id="924530627">
                                  <w:marLeft w:val="0"/>
                                  <w:marRight w:val="0"/>
                                  <w:marTop w:val="0"/>
                                  <w:marBottom w:val="0"/>
                                  <w:divBdr>
                                    <w:top w:val="none" w:sz="0" w:space="0" w:color="auto"/>
                                    <w:left w:val="none" w:sz="0" w:space="0" w:color="auto"/>
                                    <w:bottom w:val="none" w:sz="0" w:space="0" w:color="auto"/>
                                    <w:right w:val="none" w:sz="0" w:space="0" w:color="auto"/>
                                  </w:divBdr>
                                  <w:divsChild>
                                    <w:div w:id="1264262461">
                                      <w:marLeft w:val="0"/>
                                      <w:marRight w:val="0"/>
                                      <w:marTop w:val="0"/>
                                      <w:marBottom w:val="0"/>
                                      <w:divBdr>
                                        <w:top w:val="none" w:sz="0" w:space="0" w:color="auto"/>
                                        <w:left w:val="none" w:sz="0" w:space="0" w:color="auto"/>
                                        <w:bottom w:val="none" w:sz="0" w:space="0" w:color="auto"/>
                                        <w:right w:val="none" w:sz="0" w:space="0" w:color="auto"/>
                                      </w:divBdr>
                                      <w:divsChild>
                                        <w:div w:id="465242531">
                                          <w:marLeft w:val="0"/>
                                          <w:marRight w:val="0"/>
                                          <w:marTop w:val="0"/>
                                          <w:marBottom w:val="0"/>
                                          <w:divBdr>
                                            <w:top w:val="none" w:sz="0" w:space="0" w:color="auto"/>
                                            <w:left w:val="none" w:sz="0" w:space="0" w:color="auto"/>
                                            <w:bottom w:val="none" w:sz="0" w:space="0" w:color="auto"/>
                                            <w:right w:val="none" w:sz="0" w:space="0" w:color="auto"/>
                                          </w:divBdr>
                                          <w:divsChild>
                                            <w:div w:id="891622108">
                                              <w:marLeft w:val="0"/>
                                              <w:marRight w:val="0"/>
                                              <w:marTop w:val="0"/>
                                              <w:marBottom w:val="0"/>
                                              <w:divBdr>
                                                <w:top w:val="none" w:sz="0" w:space="0" w:color="auto"/>
                                                <w:left w:val="none" w:sz="0" w:space="0" w:color="auto"/>
                                                <w:bottom w:val="none" w:sz="0" w:space="0" w:color="auto"/>
                                                <w:right w:val="none" w:sz="0" w:space="0" w:color="auto"/>
                                              </w:divBdr>
                                              <w:divsChild>
                                                <w:div w:id="904685490">
                                                  <w:marLeft w:val="0"/>
                                                  <w:marRight w:val="0"/>
                                                  <w:marTop w:val="0"/>
                                                  <w:marBottom w:val="0"/>
                                                  <w:divBdr>
                                                    <w:top w:val="none" w:sz="0" w:space="0" w:color="auto"/>
                                                    <w:left w:val="none" w:sz="0" w:space="0" w:color="auto"/>
                                                    <w:bottom w:val="none" w:sz="0" w:space="0" w:color="auto"/>
                                                    <w:right w:val="none" w:sz="0" w:space="0" w:color="auto"/>
                                                  </w:divBdr>
                                                  <w:divsChild>
                                                    <w:div w:id="11866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ATRIC~1.PIR\DEFINI~1\Temp\Mod%200005A-ANPC_Folha%20Timbrada%20Vertical.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E514-5C84-43F0-951F-EF1A3E9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0005A-ANPC_Folha Timbrada Vertical.dot</Template>
  <TotalTime>4</TotalTime>
  <Pages>4</Pages>
  <Words>759</Words>
  <Characters>4101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V/Ref</vt:lpstr>
    </vt:vector>
  </TitlesOfParts>
  <Company>ANPC</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V/Ref</dc:title>
  <dc:creator>Ana Freitas</dc:creator>
  <cp:lastModifiedBy>José Oliveira</cp:lastModifiedBy>
  <cp:revision>6</cp:revision>
  <cp:lastPrinted>2017-05-18T16:16:00Z</cp:lastPrinted>
  <dcterms:created xsi:type="dcterms:W3CDTF">2017-05-19T15:48:00Z</dcterms:created>
  <dcterms:modified xsi:type="dcterms:W3CDTF">2017-05-25T15:29:00Z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0x010100E158FD56367D0846AD2BD72E37BAFDDF</vt:lpwstr>
  </property>
</Properties>
</file>