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61F2F" w:rsidRPr="00DA1EF0" w14:paraId="7240CFB9" w14:textId="77777777" w:rsidTr="00972787">
        <w:tc>
          <w:tcPr>
            <w:tcW w:w="9889" w:type="dxa"/>
            <w:tcBorders>
              <w:top w:val="doubleWave" w:sz="6" w:space="0" w:color="auto"/>
              <w:left w:val="nil"/>
              <w:bottom w:val="doubleWave" w:sz="6" w:space="0" w:color="auto"/>
              <w:right w:val="nil"/>
            </w:tcBorders>
          </w:tcPr>
          <w:p w14:paraId="4C5410D0" w14:textId="77777777" w:rsidR="009A1EC7" w:rsidRPr="00DA1EF0" w:rsidRDefault="009A1EC7" w:rsidP="00DD1FB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A1EF0">
              <w:rPr>
                <w:rFonts w:ascii="Verdana" w:hAnsi="Verdana"/>
                <w:b/>
                <w:noProof/>
                <w:sz w:val="24"/>
                <w:szCs w:val="24"/>
              </w:rPr>
              <w:t xml:space="preserve">Statement </w:t>
            </w:r>
            <w:r w:rsidR="00461F2F" w:rsidRPr="00DA1EF0">
              <w:rPr>
                <w:rFonts w:ascii="Verdana" w:hAnsi="Verdana"/>
                <w:b/>
                <w:sz w:val="24"/>
                <w:szCs w:val="24"/>
              </w:rPr>
              <w:t>for the 201</w:t>
            </w:r>
            <w:r w:rsidR="007310CD" w:rsidRPr="00DA1EF0">
              <w:rPr>
                <w:rFonts w:ascii="Verdana" w:hAnsi="Verdana"/>
                <w:b/>
                <w:sz w:val="24"/>
                <w:szCs w:val="24"/>
              </w:rPr>
              <w:t>9</w:t>
            </w:r>
            <w:r w:rsidR="00461F2F" w:rsidRPr="00DA1EF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310CD" w:rsidRPr="00DA1EF0">
              <w:rPr>
                <w:rFonts w:ascii="Verdana" w:hAnsi="Verdana"/>
                <w:b/>
                <w:sz w:val="24"/>
                <w:szCs w:val="24"/>
              </w:rPr>
              <w:t xml:space="preserve">Global Platform </w:t>
            </w:r>
            <w:r w:rsidR="00461F2F" w:rsidRPr="00DA1EF0">
              <w:rPr>
                <w:rFonts w:ascii="Verdana" w:hAnsi="Verdana"/>
                <w:b/>
                <w:sz w:val="24"/>
                <w:szCs w:val="24"/>
              </w:rPr>
              <w:t>for DRR</w:t>
            </w:r>
          </w:p>
          <w:p w14:paraId="5015E00A" w14:textId="77777777" w:rsidR="00461F2F" w:rsidRPr="00DA1EF0" w:rsidRDefault="00461F2F" w:rsidP="00DD1FB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A1EF0">
              <w:rPr>
                <w:rFonts w:ascii="Verdana" w:hAnsi="Verdana"/>
                <w:b/>
                <w:sz w:val="24"/>
                <w:szCs w:val="24"/>
              </w:rPr>
              <w:t>by the Japan Women’s Network for Disaster Risk Reduction (JWNDRR)</w:t>
            </w:r>
          </w:p>
        </w:tc>
      </w:tr>
    </w:tbl>
    <w:p w14:paraId="3B6DE238" w14:textId="77777777" w:rsidR="0005241E" w:rsidRPr="00DA1EF0" w:rsidRDefault="007310CD" w:rsidP="002804B1">
      <w:pPr>
        <w:ind w:firstLineChars="250" w:firstLine="525"/>
        <w:jc w:val="center"/>
        <w:rPr>
          <w:rFonts w:ascii="Verdana" w:hAnsi="Verdana"/>
        </w:rPr>
      </w:pPr>
      <w:r w:rsidRPr="00DA1EF0">
        <w:rPr>
          <w:rFonts w:ascii="Verdana" w:hAnsi="Verdana"/>
        </w:rPr>
        <w:t>Geneva</w:t>
      </w:r>
      <w:r w:rsidR="0005241E" w:rsidRPr="00DA1EF0">
        <w:rPr>
          <w:rFonts w:ascii="Verdana" w:hAnsi="Verdana"/>
        </w:rPr>
        <w:t xml:space="preserve">, </w:t>
      </w:r>
      <w:r w:rsidR="00F56A4C" w:rsidRPr="00DA1EF0">
        <w:rPr>
          <w:rFonts w:ascii="Verdana" w:hAnsi="Verdana" w:hint="eastAsia"/>
        </w:rPr>
        <w:t>Swi</w:t>
      </w:r>
      <w:r w:rsidR="00F56A4C" w:rsidRPr="00DA1EF0">
        <w:rPr>
          <w:rFonts w:ascii="Verdana" w:hAnsi="Verdana"/>
        </w:rPr>
        <w:t>tzerland, 13-</w:t>
      </w:r>
      <w:r w:rsidRPr="00DA1EF0">
        <w:rPr>
          <w:rFonts w:ascii="Verdana" w:hAnsi="Verdana"/>
        </w:rPr>
        <w:t>17 May 2019</w:t>
      </w:r>
    </w:p>
    <w:p w14:paraId="018C5B7C" w14:textId="77777777" w:rsidR="002804B1" w:rsidRPr="00DA1EF0" w:rsidRDefault="007310CD" w:rsidP="002804B1">
      <w:pPr>
        <w:ind w:firstLineChars="250" w:firstLine="525"/>
        <w:jc w:val="center"/>
        <w:rPr>
          <w:rFonts w:ascii="Verdana" w:hAnsi="Verdana"/>
        </w:rPr>
      </w:pPr>
      <w:r w:rsidRPr="00DA1EF0">
        <w:rPr>
          <w:rFonts w:ascii="Verdana" w:hAnsi="Verdana"/>
        </w:rPr>
        <w:t>Yumiko TANAKA</w:t>
      </w:r>
      <w:r w:rsidR="00C43AE5" w:rsidRPr="00DA1EF0">
        <w:rPr>
          <w:rFonts w:ascii="Verdana" w:hAnsi="Verdana"/>
        </w:rPr>
        <w:t>,</w:t>
      </w:r>
    </w:p>
    <w:p w14:paraId="009E4F0F" w14:textId="77777777" w:rsidR="0005241E" w:rsidRPr="00DA1EF0" w:rsidRDefault="007310CD" w:rsidP="002804B1">
      <w:pPr>
        <w:ind w:firstLineChars="250" w:firstLine="525"/>
        <w:jc w:val="center"/>
        <w:rPr>
          <w:rFonts w:ascii="Verdana" w:hAnsi="Verdana"/>
        </w:rPr>
      </w:pPr>
      <w:r w:rsidRPr="00DA1EF0">
        <w:rPr>
          <w:rFonts w:ascii="Verdana" w:hAnsi="Verdana"/>
        </w:rPr>
        <w:t xml:space="preserve">Vice-President, </w:t>
      </w:r>
      <w:r w:rsidR="00C43AE5" w:rsidRPr="00DA1EF0">
        <w:rPr>
          <w:rFonts w:ascii="Verdana" w:hAnsi="Verdana"/>
        </w:rPr>
        <w:t>J</w:t>
      </w:r>
      <w:r w:rsidR="002804B1" w:rsidRPr="00DA1EF0">
        <w:rPr>
          <w:rFonts w:ascii="Verdana" w:hAnsi="Verdana"/>
        </w:rPr>
        <w:t>apan Women’s Network for Disaster Risk Reduction (J</w:t>
      </w:r>
      <w:r w:rsidR="00C43AE5" w:rsidRPr="00DA1EF0">
        <w:rPr>
          <w:rFonts w:ascii="Verdana" w:hAnsi="Verdana"/>
        </w:rPr>
        <w:t>WNDRR</w:t>
      </w:r>
      <w:r w:rsidR="002804B1" w:rsidRPr="00DA1EF0">
        <w:rPr>
          <w:rFonts w:ascii="Verdana" w:hAnsi="Verdana"/>
        </w:rPr>
        <w:t>)</w:t>
      </w:r>
    </w:p>
    <w:p w14:paraId="544BAFF7" w14:textId="77777777" w:rsidR="00DD1FBF" w:rsidRPr="00DA1EF0" w:rsidRDefault="00DD1FBF" w:rsidP="00DD1FBF">
      <w:pPr>
        <w:ind w:firstLineChars="250" w:firstLine="525"/>
        <w:jc w:val="right"/>
      </w:pPr>
    </w:p>
    <w:p w14:paraId="76AA80F0" w14:textId="77777777" w:rsidR="007310CD" w:rsidRPr="00DA1EF0" w:rsidRDefault="007310CD" w:rsidP="009D6A8B">
      <w:pPr>
        <w:jc w:val="left"/>
        <w:rPr>
          <w:rFonts w:ascii="Verdana" w:hAnsi="Verdana"/>
          <w:szCs w:val="21"/>
        </w:rPr>
      </w:pPr>
      <w:r w:rsidRPr="00DA1EF0">
        <w:rPr>
          <w:rFonts w:ascii="Verdana" w:hAnsi="Verdana"/>
          <w:szCs w:val="21"/>
        </w:rPr>
        <w:t>Your Excellences, DRR and gender experts, ladies and gentlemen:</w:t>
      </w:r>
    </w:p>
    <w:p w14:paraId="06215F7E" w14:textId="77777777" w:rsidR="00F56A4C" w:rsidRPr="00DA1EF0" w:rsidRDefault="00F56A4C" w:rsidP="009D6A8B">
      <w:pPr>
        <w:jc w:val="left"/>
        <w:rPr>
          <w:rFonts w:ascii="Verdana" w:hAnsi="Verdana"/>
          <w:szCs w:val="21"/>
        </w:rPr>
      </w:pPr>
    </w:p>
    <w:p w14:paraId="49591241" w14:textId="04198FDB" w:rsidR="007310CD" w:rsidRPr="00DA1EF0" w:rsidRDefault="007310CD" w:rsidP="009D6A8B">
      <w:pPr>
        <w:jc w:val="left"/>
        <w:rPr>
          <w:rFonts w:ascii="Verdana" w:hAnsi="Verdana"/>
          <w:szCs w:val="21"/>
        </w:rPr>
      </w:pPr>
      <w:r w:rsidRPr="00DA1EF0">
        <w:rPr>
          <w:rFonts w:ascii="Verdana" w:hAnsi="Verdana"/>
          <w:szCs w:val="21"/>
        </w:rPr>
        <w:t xml:space="preserve">It is my great honor and privilege to be invited here to deliver the statement at the Global </w:t>
      </w:r>
      <w:r w:rsidR="009201E7" w:rsidRPr="00DA1EF0">
        <w:rPr>
          <w:rFonts w:ascii="Verdana" w:hAnsi="Verdana"/>
          <w:szCs w:val="21"/>
        </w:rPr>
        <w:t>Platform</w:t>
      </w:r>
      <w:r w:rsidRPr="00DA1EF0">
        <w:rPr>
          <w:rFonts w:ascii="Verdana" w:hAnsi="Verdana"/>
          <w:szCs w:val="21"/>
        </w:rPr>
        <w:t xml:space="preserve"> </w:t>
      </w:r>
      <w:r w:rsidR="00F56A4C" w:rsidRPr="00DA1EF0">
        <w:rPr>
          <w:rFonts w:ascii="Verdana" w:hAnsi="Verdana"/>
          <w:szCs w:val="21"/>
        </w:rPr>
        <w:t>for Disaster Risk Reduction:</w:t>
      </w:r>
      <w:r w:rsidRPr="00DA1EF0">
        <w:rPr>
          <w:rFonts w:ascii="Verdana" w:hAnsi="Verdana"/>
          <w:szCs w:val="21"/>
        </w:rPr>
        <w:t xml:space="preserve"> </w:t>
      </w:r>
      <w:proofErr w:type="gramStart"/>
      <w:r w:rsidR="00F56A4C" w:rsidRPr="00DA1EF0">
        <w:rPr>
          <w:rFonts w:ascii="Verdana" w:hAnsi="Verdana"/>
          <w:szCs w:val="21"/>
        </w:rPr>
        <w:t>the</w:t>
      </w:r>
      <w:proofErr w:type="gramEnd"/>
      <w:r w:rsidR="00F56A4C" w:rsidRPr="00DA1EF0">
        <w:rPr>
          <w:rFonts w:ascii="Verdana" w:hAnsi="Verdana"/>
          <w:szCs w:val="21"/>
        </w:rPr>
        <w:t xml:space="preserve"> Sixth Session on Resilience Divided: Towards Sustainable and Inclusive Societies, </w:t>
      </w:r>
      <w:r w:rsidRPr="00DA1EF0">
        <w:rPr>
          <w:rFonts w:ascii="Verdana" w:hAnsi="Verdana"/>
          <w:szCs w:val="21"/>
        </w:rPr>
        <w:t xml:space="preserve">organized by the </w:t>
      </w:r>
      <w:r w:rsidR="00DB3802">
        <w:rPr>
          <w:rFonts w:ascii="Verdana" w:eastAsia="MS PGothic" w:hAnsi="Verdana" w:cs="Times New Roman"/>
          <w:szCs w:val="21"/>
        </w:rPr>
        <w:t>UNDRR</w:t>
      </w:r>
      <w:r w:rsidR="00F56A4C" w:rsidRPr="00DA1EF0">
        <w:rPr>
          <w:rFonts w:ascii="Verdana" w:eastAsia="MS PGothic" w:hAnsi="Verdana" w:cs="Times New Roman"/>
          <w:szCs w:val="21"/>
        </w:rPr>
        <w:t xml:space="preserve"> together with international agencies, governments and civil society organizations.</w:t>
      </w:r>
    </w:p>
    <w:p w14:paraId="791E2B44" w14:textId="77777777" w:rsidR="00F56A4C" w:rsidRPr="00DA1EF0" w:rsidRDefault="00F56A4C" w:rsidP="009D6A8B">
      <w:pPr>
        <w:jc w:val="left"/>
        <w:rPr>
          <w:rFonts w:ascii="Verdana" w:hAnsi="Verdana"/>
          <w:szCs w:val="21"/>
        </w:rPr>
      </w:pPr>
    </w:p>
    <w:p w14:paraId="156EBFE0" w14:textId="77777777" w:rsidR="00912F97" w:rsidRPr="00DA1EF0" w:rsidRDefault="00912F97" w:rsidP="009D6A8B">
      <w:pPr>
        <w:jc w:val="left"/>
        <w:rPr>
          <w:rFonts w:ascii="Verdana" w:hAnsi="Verdana"/>
        </w:rPr>
      </w:pPr>
      <w:r w:rsidRPr="00DA1EF0">
        <w:rPr>
          <w:rFonts w:ascii="Verdana" w:hAnsi="Verdana"/>
        </w:rPr>
        <w:t xml:space="preserve">I am pleased to inform you that a large number of local women’s groups were formed </w:t>
      </w:r>
      <w:r w:rsidR="00351F8A" w:rsidRPr="00DA1EF0">
        <w:rPr>
          <w:rFonts w:ascii="Verdana" w:hAnsi="Verdana"/>
        </w:rPr>
        <w:t xml:space="preserve">in Japan </w:t>
      </w:r>
      <w:r w:rsidRPr="00DA1EF0">
        <w:rPr>
          <w:rFonts w:ascii="Verdana" w:hAnsi="Verdana"/>
        </w:rPr>
        <w:t>after the massive earthquake and subsequent tsunami struck</w:t>
      </w:r>
      <w:r w:rsidR="0097422A" w:rsidRPr="00DA1EF0">
        <w:rPr>
          <w:rFonts w:ascii="Verdana" w:hAnsi="Verdana"/>
        </w:rPr>
        <w:t xml:space="preserve"> Tohoku, </w:t>
      </w:r>
      <w:r w:rsidRPr="00DA1EF0">
        <w:rPr>
          <w:rFonts w:ascii="Verdana" w:hAnsi="Verdana"/>
        </w:rPr>
        <w:t>the northeast coast of Japan’s main island</w:t>
      </w:r>
      <w:r w:rsidR="00A17401" w:rsidRPr="00DA1EF0">
        <w:rPr>
          <w:rFonts w:ascii="Verdana" w:hAnsi="Verdana" w:hint="eastAsia"/>
        </w:rPr>
        <w:t>,</w:t>
      </w:r>
      <w:r w:rsidRPr="00DA1EF0">
        <w:rPr>
          <w:rFonts w:ascii="Verdana" w:hAnsi="Verdana"/>
        </w:rPr>
        <w:t xml:space="preserve"> in March 2011.  </w:t>
      </w:r>
      <w:r w:rsidR="00351F8A" w:rsidRPr="00DA1EF0">
        <w:rPr>
          <w:rFonts w:ascii="Verdana" w:hAnsi="Verdana"/>
        </w:rPr>
        <w:t>W</w:t>
      </w:r>
      <w:r w:rsidRPr="00DA1EF0">
        <w:rPr>
          <w:rFonts w:ascii="Verdana" w:hAnsi="Verdana"/>
        </w:rPr>
        <w:t xml:space="preserve">omen lost </w:t>
      </w:r>
      <w:r w:rsidR="00F80E88" w:rsidRPr="00DA1EF0">
        <w:rPr>
          <w:rFonts w:ascii="Verdana" w:hAnsi="Verdana"/>
        </w:rPr>
        <w:t xml:space="preserve">their </w:t>
      </w:r>
      <w:r w:rsidR="0097422A" w:rsidRPr="00DA1EF0">
        <w:rPr>
          <w:rFonts w:ascii="Verdana" w:hAnsi="Verdana"/>
        </w:rPr>
        <w:t xml:space="preserve">children and </w:t>
      </w:r>
      <w:r w:rsidR="00F80E88" w:rsidRPr="00DA1EF0">
        <w:rPr>
          <w:rFonts w:ascii="Verdana" w:hAnsi="Verdana"/>
        </w:rPr>
        <w:t>f</w:t>
      </w:r>
      <w:r w:rsidRPr="00DA1EF0">
        <w:rPr>
          <w:rFonts w:ascii="Verdana" w:hAnsi="Verdana"/>
        </w:rPr>
        <w:t>amil</w:t>
      </w:r>
      <w:r w:rsidR="0097422A" w:rsidRPr="00DA1EF0">
        <w:rPr>
          <w:rFonts w:ascii="Verdana" w:hAnsi="Verdana"/>
        </w:rPr>
        <w:t>ies</w:t>
      </w:r>
      <w:r w:rsidRPr="00DA1EF0">
        <w:rPr>
          <w:rFonts w:ascii="Verdana" w:hAnsi="Verdana"/>
        </w:rPr>
        <w:t xml:space="preserve">, but </w:t>
      </w:r>
      <w:r w:rsidR="0097422A" w:rsidRPr="00DA1EF0">
        <w:rPr>
          <w:rFonts w:ascii="Verdana" w:hAnsi="Verdana"/>
        </w:rPr>
        <w:t xml:space="preserve">they </w:t>
      </w:r>
      <w:r w:rsidRPr="00DA1EF0">
        <w:rPr>
          <w:rFonts w:ascii="Verdana" w:hAnsi="Verdana"/>
        </w:rPr>
        <w:t xml:space="preserve">had no time to mourn </w:t>
      </w:r>
      <w:r w:rsidR="00F80E88" w:rsidRPr="00DA1EF0">
        <w:rPr>
          <w:rFonts w:ascii="Verdana" w:hAnsi="Verdana"/>
        </w:rPr>
        <w:t>as they had to serve for the evacuees and survivors at emergency shelters</w:t>
      </w:r>
      <w:r w:rsidR="00C7437B" w:rsidRPr="00DA1EF0">
        <w:rPr>
          <w:rFonts w:ascii="Verdana" w:hAnsi="Verdana"/>
        </w:rPr>
        <w:t xml:space="preserve"> </w:t>
      </w:r>
      <w:r w:rsidR="00F80E88" w:rsidRPr="00DA1EF0">
        <w:rPr>
          <w:rFonts w:ascii="Verdana" w:hAnsi="Verdana"/>
        </w:rPr>
        <w:t xml:space="preserve">by preparing meals </w:t>
      </w:r>
      <w:r w:rsidR="00C7437B" w:rsidRPr="00DA1EF0">
        <w:rPr>
          <w:rFonts w:ascii="Verdana" w:hAnsi="Verdana"/>
        </w:rPr>
        <w:t>and</w:t>
      </w:r>
      <w:r w:rsidR="00F80E88" w:rsidRPr="00DA1EF0">
        <w:rPr>
          <w:rFonts w:ascii="Verdana" w:hAnsi="Verdana"/>
        </w:rPr>
        <w:t xml:space="preserve"> taking care of children, the elderly, persons with disabilities and sick p</w:t>
      </w:r>
      <w:r w:rsidR="00C7437B" w:rsidRPr="00DA1EF0">
        <w:rPr>
          <w:rFonts w:ascii="Verdana" w:hAnsi="Verdana"/>
        </w:rPr>
        <w:t>e</w:t>
      </w:r>
      <w:r w:rsidR="00351F8A" w:rsidRPr="00DA1EF0">
        <w:rPr>
          <w:rFonts w:ascii="Verdana" w:hAnsi="Verdana"/>
        </w:rPr>
        <w:t>rsons</w:t>
      </w:r>
      <w:r w:rsidR="00F80E88" w:rsidRPr="00DA1EF0">
        <w:rPr>
          <w:rFonts w:ascii="Verdana" w:hAnsi="Verdana"/>
        </w:rPr>
        <w:t xml:space="preserve">.  At the same time, </w:t>
      </w:r>
      <w:r w:rsidR="00351F8A" w:rsidRPr="00DA1EF0">
        <w:rPr>
          <w:rFonts w:ascii="Verdana" w:hAnsi="Verdana"/>
        </w:rPr>
        <w:t xml:space="preserve">new </w:t>
      </w:r>
      <w:r w:rsidR="00F80E88" w:rsidRPr="00DA1EF0">
        <w:rPr>
          <w:rFonts w:ascii="Verdana" w:hAnsi="Verdana"/>
        </w:rPr>
        <w:t>women’s groups were formed to assist with each other for deliver</w:t>
      </w:r>
      <w:r w:rsidR="00C7437B" w:rsidRPr="00DA1EF0">
        <w:rPr>
          <w:rFonts w:ascii="Verdana" w:hAnsi="Verdana"/>
        </w:rPr>
        <w:t>ing</w:t>
      </w:r>
      <w:r w:rsidR="00F80E88" w:rsidRPr="00DA1EF0">
        <w:rPr>
          <w:rFonts w:ascii="Verdana" w:hAnsi="Verdana"/>
        </w:rPr>
        <w:t xml:space="preserve"> specific items</w:t>
      </w:r>
      <w:r w:rsidR="00C7437B" w:rsidRPr="00DA1EF0">
        <w:rPr>
          <w:rFonts w:ascii="Verdana" w:hAnsi="Verdana"/>
        </w:rPr>
        <w:t xml:space="preserve"> needed by women and elderly</w:t>
      </w:r>
      <w:r w:rsidR="00F80E88" w:rsidRPr="00DA1EF0">
        <w:rPr>
          <w:rFonts w:ascii="Verdana" w:hAnsi="Verdana"/>
        </w:rPr>
        <w:t xml:space="preserve">, </w:t>
      </w:r>
      <w:r w:rsidR="00C7437B" w:rsidRPr="00DA1EF0">
        <w:rPr>
          <w:rFonts w:ascii="Verdana" w:hAnsi="Verdana"/>
        </w:rPr>
        <w:t>creating safe space for women and girls, finding out alternative</w:t>
      </w:r>
      <w:r w:rsidR="00F80E88" w:rsidRPr="00DA1EF0">
        <w:rPr>
          <w:rFonts w:ascii="Verdana" w:hAnsi="Verdana"/>
        </w:rPr>
        <w:t xml:space="preserve"> livelihood</w:t>
      </w:r>
      <w:r w:rsidR="0097422A" w:rsidRPr="00DA1EF0">
        <w:rPr>
          <w:rFonts w:ascii="Verdana" w:hAnsi="Verdana"/>
        </w:rPr>
        <w:t xml:space="preserve"> to support their families</w:t>
      </w:r>
      <w:r w:rsidR="00F80E88" w:rsidRPr="00DA1EF0">
        <w:rPr>
          <w:rFonts w:ascii="Verdana" w:hAnsi="Verdana"/>
        </w:rPr>
        <w:t xml:space="preserve">, </w:t>
      </w:r>
      <w:r w:rsidR="0058783A" w:rsidRPr="00DA1EF0">
        <w:rPr>
          <w:rFonts w:ascii="Verdana" w:hAnsi="Verdana"/>
        </w:rPr>
        <w:t>establish</w:t>
      </w:r>
      <w:r w:rsidR="00C7437B" w:rsidRPr="00DA1EF0">
        <w:rPr>
          <w:rFonts w:ascii="Verdana" w:hAnsi="Verdana"/>
        </w:rPr>
        <w:t>ing</w:t>
      </w:r>
      <w:r w:rsidR="0058783A" w:rsidRPr="00DA1EF0">
        <w:rPr>
          <w:rFonts w:ascii="Verdana" w:hAnsi="Verdana"/>
        </w:rPr>
        <w:t xml:space="preserve"> hotlines </w:t>
      </w:r>
      <w:r w:rsidR="00C7437B" w:rsidRPr="00DA1EF0">
        <w:rPr>
          <w:rFonts w:ascii="Verdana" w:hAnsi="Verdana"/>
        </w:rPr>
        <w:t xml:space="preserve">and counselling centers </w:t>
      </w:r>
      <w:r w:rsidR="0058783A" w:rsidRPr="00DA1EF0">
        <w:rPr>
          <w:rFonts w:ascii="Verdana" w:hAnsi="Verdana"/>
        </w:rPr>
        <w:t>for domestic and sexual violence</w:t>
      </w:r>
      <w:r w:rsidR="00C7437B" w:rsidRPr="00DA1EF0">
        <w:rPr>
          <w:rFonts w:ascii="Verdana" w:hAnsi="Verdana"/>
        </w:rPr>
        <w:t>,</w:t>
      </w:r>
      <w:r w:rsidR="0058783A" w:rsidRPr="00DA1EF0">
        <w:rPr>
          <w:rFonts w:ascii="Verdana" w:hAnsi="Verdana"/>
        </w:rPr>
        <w:t xml:space="preserve"> </w:t>
      </w:r>
      <w:r w:rsidR="00C7437B" w:rsidRPr="00DA1EF0">
        <w:rPr>
          <w:rFonts w:ascii="Verdana" w:hAnsi="Verdana"/>
        </w:rPr>
        <w:t>and giving women a voice in recovery and reconstruction decision-making processes.</w:t>
      </w:r>
    </w:p>
    <w:p w14:paraId="54C3A4B4" w14:textId="77777777" w:rsidR="00F80E88" w:rsidRPr="00DA1EF0" w:rsidRDefault="00F80E88" w:rsidP="009D6A8B">
      <w:pPr>
        <w:jc w:val="left"/>
        <w:rPr>
          <w:rFonts w:ascii="Verdana" w:hAnsi="Verdana"/>
        </w:rPr>
      </w:pPr>
    </w:p>
    <w:p w14:paraId="70926D4C" w14:textId="77777777" w:rsidR="00E0473D" w:rsidRPr="00DA1EF0" w:rsidRDefault="00B351A0" w:rsidP="009D6A8B">
      <w:pPr>
        <w:jc w:val="left"/>
        <w:rPr>
          <w:rFonts w:ascii="Verdana" w:hAnsi="Verdana"/>
        </w:rPr>
      </w:pPr>
      <w:r w:rsidRPr="00DA1EF0">
        <w:rPr>
          <w:rFonts w:ascii="Verdana" w:hAnsi="Verdana"/>
        </w:rPr>
        <w:t>T</w:t>
      </w:r>
      <w:r w:rsidR="001D73C5" w:rsidRPr="00DA1EF0">
        <w:rPr>
          <w:rFonts w:ascii="Verdana" w:hAnsi="Verdana"/>
        </w:rPr>
        <w:t>he J</w:t>
      </w:r>
      <w:r w:rsidR="00F56A4C" w:rsidRPr="00DA1EF0">
        <w:rPr>
          <w:rFonts w:ascii="Verdana" w:hAnsi="Verdana"/>
        </w:rPr>
        <w:t xml:space="preserve">apan </w:t>
      </w:r>
      <w:r w:rsidR="001D73C5" w:rsidRPr="00DA1EF0">
        <w:rPr>
          <w:rFonts w:ascii="Verdana" w:hAnsi="Verdana"/>
        </w:rPr>
        <w:t>W</w:t>
      </w:r>
      <w:r w:rsidR="00F56A4C" w:rsidRPr="00DA1EF0">
        <w:rPr>
          <w:rFonts w:ascii="Verdana" w:hAnsi="Verdana"/>
        </w:rPr>
        <w:t xml:space="preserve">omen’s </w:t>
      </w:r>
      <w:r w:rsidR="001D73C5" w:rsidRPr="00DA1EF0">
        <w:rPr>
          <w:rFonts w:ascii="Verdana" w:hAnsi="Verdana"/>
        </w:rPr>
        <w:t>N</w:t>
      </w:r>
      <w:r w:rsidR="00F56A4C" w:rsidRPr="00DA1EF0">
        <w:rPr>
          <w:rFonts w:ascii="Verdana" w:hAnsi="Verdana"/>
        </w:rPr>
        <w:t xml:space="preserve">etwork for </w:t>
      </w:r>
      <w:r w:rsidR="001D73C5" w:rsidRPr="00DA1EF0">
        <w:rPr>
          <w:rFonts w:ascii="Verdana" w:hAnsi="Verdana"/>
        </w:rPr>
        <w:t>D</w:t>
      </w:r>
      <w:r w:rsidR="00F56A4C" w:rsidRPr="00DA1EF0">
        <w:rPr>
          <w:rFonts w:ascii="Verdana" w:hAnsi="Verdana"/>
        </w:rPr>
        <w:t xml:space="preserve">isaster </w:t>
      </w:r>
      <w:r w:rsidR="001D73C5" w:rsidRPr="00DA1EF0">
        <w:rPr>
          <w:rFonts w:ascii="Verdana" w:hAnsi="Verdana"/>
        </w:rPr>
        <w:t>R</w:t>
      </w:r>
      <w:r w:rsidR="00F56A4C" w:rsidRPr="00DA1EF0">
        <w:rPr>
          <w:rFonts w:ascii="Verdana" w:hAnsi="Verdana"/>
        </w:rPr>
        <w:t xml:space="preserve">isk </w:t>
      </w:r>
      <w:r w:rsidR="001D73C5" w:rsidRPr="00DA1EF0">
        <w:rPr>
          <w:rFonts w:ascii="Verdana" w:hAnsi="Verdana"/>
        </w:rPr>
        <w:t>R</w:t>
      </w:r>
      <w:r w:rsidR="00F56A4C" w:rsidRPr="00DA1EF0">
        <w:rPr>
          <w:rFonts w:ascii="Verdana" w:hAnsi="Verdana"/>
        </w:rPr>
        <w:t>eduction(JWMDRR), to which I represent</w:t>
      </w:r>
      <w:r w:rsidR="009201E7" w:rsidRPr="00DA1EF0">
        <w:rPr>
          <w:rFonts w:ascii="Verdana" w:hAnsi="Verdana"/>
        </w:rPr>
        <w:t xml:space="preserve"> today</w:t>
      </w:r>
      <w:r w:rsidR="00F56A4C" w:rsidRPr="00DA1EF0">
        <w:rPr>
          <w:rFonts w:ascii="Verdana" w:hAnsi="Verdana"/>
        </w:rPr>
        <w:t xml:space="preserve">, was formed </w:t>
      </w:r>
      <w:r w:rsidR="0097422A" w:rsidRPr="00DA1EF0">
        <w:rPr>
          <w:rFonts w:ascii="Verdana" w:hAnsi="Verdana"/>
        </w:rPr>
        <w:t>by</w:t>
      </w:r>
      <w:r w:rsidR="00A16462" w:rsidRPr="00DA1EF0">
        <w:rPr>
          <w:rFonts w:ascii="Verdana" w:hAnsi="Verdana"/>
        </w:rPr>
        <w:t xml:space="preserve"> a strong initiative by </w:t>
      </w:r>
      <w:r w:rsidR="0097422A" w:rsidRPr="00DA1EF0">
        <w:rPr>
          <w:rFonts w:ascii="Verdana" w:hAnsi="Verdana"/>
        </w:rPr>
        <w:t xml:space="preserve">the former governor of Chiba prefecture, Ms. Akiko </w:t>
      </w:r>
      <w:proofErr w:type="spellStart"/>
      <w:r w:rsidR="0097422A" w:rsidRPr="00DA1EF0">
        <w:rPr>
          <w:rFonts w:ascii="Verdana" w:hAnsi="Verdana"/>
        </w:rPr>
        <w:t>Domoto</w:t>
      </w:r>
      <w:proofErr w:type="spellEnd"/>
      <w:r w:rsidR="0097422A" w:rsidRPr="00DA1EF0">
        <w:rPr>
          <w:rFonts w:ascii="Verdana" w:hAnsi="Verdana"/>
        </w:rPr>
        <w:t xml:space="preserve">, </w:t>
      </w:r>
      <w:r w:rsidR="002244E6" w:rsidRPr="00DA1EF0">
        <w:rPr>
          <w:rFonts w:ascii="Verdana" w:hAnsi="Verdana"/>
        </w:rPr>
        <w:t xml:space="preserve">and her friends, </w:t>
      </w:r>
      <w:r w:rsidR="009201E7" w:rsidRPr="00DA1EF0">
        <w:rPr>
          <w:rFonts w:ascii="Verdana" w:hAnsi="Verdana"/>
        </w:rPr>
        <w:t>immediately</w:t>
      </w:r>
      <w:r w:rsidR="00C7437B" w:rsidRPr="00DA1EF0">
        <w:rPr>
          <w:rFonts w:ascii="Verdana" w:hAnsi="Verdana"/>
        </w:rPr>
        <w:t xml:space="preserve"> after the </w:t>
      </w:r>
      <w:r w:rsidR="00083571" w:rsidRPr="00DA1EF0">
        <w:rPr>
          <w:rFonts w:ascii="Verdana" w:hAnsi="Verdana"/>
        </w:rPr>
        <w:t xml:space="preserve">2011 </w:t>
      </w:r>
      <w:r w:rsidR="00C7437B" w:rsidRPr="00DA1EF0">
        <w:rPr>
          <w:rFonts w:ascii="Verdana" w:hAnsi="Verdana"/>
        </w:rPr>
        <w:t>Great East Japan Earthquake</w:t>
      </w:r>
      <w:r w:rsidR="00A16462" w:rsidRPr="00DA1EF0">
        <w:rPr>
          <w:rFonts w:ascii="Verdana" w:hAnsi="Verdana"/>
        </w:rPr>
        <w:t>.  The</w:t>
      </w:r>
      <w:r w:rsidR="00C81CA8" w:rsidRPr="00DA1EF0">
        <w:rPr>
          <w:rFonts w:ascii="Verdana" w:hAnsi="Verdana"/>
        </w:rPr>
        <w:t>ir</w:t>
      </w:r>
      <w:r w:rsidR="00A16462" w:rsidRPr="00DA1EF0">
        <w:rPr>
          <w:rFonts w:ascii="Verdana" w:hAnsi="Verdana"/>
        </w:rPr>
        <w:t xml:space="preserve"> main objective</w:t>
      </w:r>
      <w:r w:rsidR="00C81CA8" w:rsidRPr="00DA1EF0">
        <w:rPr>
          <w:rFonts w:ascii="Verdana" w:hAnsi="Verdana"/>
        </w:rPr>
        <w:t xml:space="preserve"> </w:t>
      </w:r>
      <w:r w:rsidR="00A16462" w:rsidRPr="00DA1EF0">
        <w:rPr>
          <w:rFonts w:ascii="Verdana" w:hAnsi="Verdana"/>
        </w:rPr>
        <w:t>w</w:t>
      </w:r>
      <w:r w:rsidR="00C81CA8" w:rsidRPr="00DA1EF0">
        <w:rPr>
          <w:rFonts w:ascii="Verdana" w:hAnsi="Verdana"/>
        </w:rPr>
        <w:t>as</w:t>
      </w:r>
      <w:r w:rsidR="00A16462" w:rsidRPr="00DA1EF0">
        <w:rPr>
          <w:rFonts w:ascii="Verdana" w:hAnsi="Verdana"/>
        </w:rPr>
        <w:t xml:space="preserve"> </w:t>
      </w:r>
      <w:r w:rsidR="00C7437B" w:rsidRPr="00DA1EF0">
        <w:rPr>
          <w:rFonts w:ascii="Verdana" w:hAnsi="Verdana"/>
        </w:rPr>
        <w:t xml:space="preserve">to develop networks among these local women’s groups in </w:t>
      </w:r>
      <w:r w:rsidR="0097422A" w:rsidRPr="00DA1EF0">
        <w:rPr>
          <w:rFonts w:ascii="Verdana" w:hAnsi="Verdana"/>
        </w:rPr>
        <w:t xml:space="preserve">Tohoku, </w:t>
      </w:r>
      <w:r w:rsidR="00C7437B" w:rsidRPr="00DA1EF0">
        <w:rPr>
          <w:rFonts w:ascii="Verdana" w:hAnsi="Verdana"/>
        </w:rPr>
        <w:t>northeastern part of Japan</w:t>
      </w:r>
      <w:r w:rsidR="00E0473D" w:rsidRPr="00DA1EF0">
        <w:rPr>
          <w:rFonts w:ascii="Verdana" w:hAnsi="Verdana"/>
        </w:rPr>
        <w:t>,</w:t>
      </w:r>
      <w:r w:rsidR="00E0473D" w:rsidRPr="00DA1EF0">
        <w:rPr>
          <w:rFonts w:ascii="Verdana" w:hAnsi="Verdana" w:hint="eastAsia"/>
        </w:rPr>
        <w:t xml:space="preserve">　</w:t>
      </w:r>
      <w:r w:rsidR="00E0473D" w:rsidRPr="00DA1EF0">
        <w:rPr>
          <w:rFonts w:ascii="Verdana" w:hAnsi="Verdana" w:hint="eastAsia"/>
        </w:rPr>
        <w:t>a</w:t>
      </w:r>
      <w:r w:rsidR="00E0473D" w:rsidRPr="00DA1EF0">
        <w:rPr>
          <w:rFonts w:ascii="Verdana" w:hAnsi="Verdana"/>
        </w:rPr>
        <w:t xml:space="preserve">s well as to form a </w:t>
      </w:r>
      <w:r w:rsidR="007D101E" w:rsidRPr="00DA1EF0">
        <w:rPr>
          <w:rFonts w:ascii="Verdana" w:hAnsi="Verdana"/>
        </w:rPr>
        <w:t>broad-based</w:t>
      </w:r>
      <w:r w:rsidR="002244E6" w:rsidRPr="00DA1EF0">
        <w:rPr>
          <w:rFonts w:ascii="Verdana" w:hAnsi="Verdana"/>
        </w:rPr>
        <w:t xml:space="preserve"> </w:t>
      </w:r>
      <w:r w:rsidR="00E0473D" w:rsidRPr="00DA1EF0">
        <w:rPr>
          <w:rFonts w:ascii="Verdana" w:hAnsi="Verdana"/>
        </w:rPr>
        <w:t xml:space="preserve">nation-wide network </w:t>
      </w:r>
      <w:r w:rsidR="007D101E" w:rsidRPr="00DA1EF0">
        <w:rPr>
          <w:rFonts w:ascii="Verdana" w:hAnsi="Verdana"/>
        </w:rPr>
        <w:t>of</w:t>
      </w:r>
      <w:r w:rsidR="00E0473D" w:rsidRPr="00DA1EF0">
        <w:rPr>
          <w:rFonts w:ascii="Verdana" w:hAnsi="Verdana"/>
        </w:rPr>
        <w:t xml:space="preserve"> women’s groups</w:t>
      </w:r>
      <w:r w:rsidR="002244E6" w:rsidRPr="00DA1EF0">
        <w:rPr>
          <w:rFonts w:ascii="Verdana" w:hAnsi="Verdana"/>
        </w:rPr>
        <w:t xml:space="preserve">, </w:t>
      </w:r>
      <w:r w:rsidR="00E0473D" w:rsidRPr="00DA1EF0">
        <w:rPr>
          <w:rFonts w:ascii="Verdana" w:hAnsi="Verdana"/>
        </w:rPr>
        <w:t>gender</w:t>
      </w:r>
      <w:r w:rsidR="0097422A" w:rsidRPr="00DA1EF0">
        <w:rPr>
          <w:rFonts w:ascii="Verdana" w:hAnsi="Verdana"/>
        </w:rPr>
        <w:t>-</w:t>
      </w:r>
      <w:r w:rsidR="00E0473D" w:rsidRPr="00DA1EF0">
        <w:rPr>
          <w:rFonts w:ascii="Verdana" w:hAnsi="Verdana"/>
        </w:rPr>
        <w:t xml:space="preserve">equality </w:t>
      </w:r>
      <w:r w:rsidR="0097422A" w:rsidRPr="00DA1EF0">
        <w:rPr>
          <w:rFonts w:ascii="Verdana" w:hAnsi="Verdana"/>
        </w:rPr>
        <w:t xml:space="preserve">promotion </w:t>
      </w:r>
      <w:r w:rsidR="00E0473D" w:rsidRPr="00DA1EF0">
        <w:rPr>
          <w:rFonts w:ascii="Verdana" w:hAnsi="Verdana"/>
        </w:rPr>
        <w:t>centers</w:t>
      </w:r>
      <w:r w:rsidR="00C02C1E" w:rsidRPr="00DA1EF0">
        <w:rPr>
          <w:rFonts w:ascii="Verdana" w:hAnsi="Verdana"/>
        </w:rPr>
        <w:t xml:space="preserve"> and government</w:t>
      </w:r>
      <w:r w:rsidR="00A16462" w:rsidRPr="00DA1EF0">
        <w:rPr>
          <w:rFonts w:ascii="Verdana" w:hAnsi="Verdana"/>
        </w:rPr>
        <w:t xml:space="preserve"> agencies concerned, in order to promote gender-responsive DRR </w:t>
      </w:r>
      <w:r w:rsidR="00C81CA8" w:rsidRPr="00DA1EF0">
        <w:rPr>
          <w:rFonts w:ascii="Verdana" w:hAnsi="Verdana"/>
        </w:rPr>
        <w:t xml:space="preserve">legislation, </w:t>
      </w:r>
      <w:r w:rsidR="00A16462" w:rsidRPr="00DA1EF0">
        <w:rPr>
          <w:rFonts w:ascii="Verdana" w:hAnsi="Verdana"/>
        </w:rPr>
        <w:t xml:space="preserve">plans and programs, with special emphasis on reconstruction, at both national and local government levels. </w:t>
      </w:r>
      <w:r w:rsidR="00E0473D" w:rsidRPr="00DA1EF0">
        <w:rPr>
          <w:rFonts w:ascii="Verdana" w:hAnsi="Verdana"/>
        </w:rPr>
        <w:t xml:space="preserve">  We </w:t>
      </w:r>
      <w:r w:rsidR="00A16462" w:rsidRPr="00DA1EF0">
        <w:rPr>
          <w:rFonts w:ascii="Verdana" w:hAnsi="Verdana"/>
        </w:rPr>
        <w:t xml:space="preserve">also </w:t>
      </w:r>
      <w:r w:rsidR="00E0473D" w:rsidRPr="00DA1EF0">
        <w:rPr>
          <w:rFonts w:ascii="Verdana" w:hAnsi="Verdana"/>
        </w:rPr>
        <w:t>wanted the experiences and lessons learnt from previous disasters, such as Kobe and Niigata</w:t>
      </w:r>
      <w:r w:rsidR="00C02C1E" w:rsidRPr="00DA1EF0">
        <w:rPr>
          <w:rFonts w:ascii="Verdana" w:hAnsi="Verdana"/>
        </w:rPr>
        <w:t xml:space="preserve"> earthquakes</w:t>
      </w:r>
      <w:r w:rsidR="00E0473D" w:rsidRPr="00DA1EF0">
        <w:rPr>
          <w:rFonts w:ascii="Verdana" w:hAnsi="Verdana"/>
        </w:rPr>
        <w:t xml:space="preserve">, to be shared with women in </w:t>
      </w:r>
      <w:r w:rsidR="00D57856" w:rsidRPr="00DA1EF0">
        <w:rPr>
          <w:rFonts w:ascii="Verdana" w:hAnsi="Verdana"/>
        </w:rPr>
        <w:t>Tohoku</w:t>
      </w:r>
      <w:r w:rsidR="00E0473D" w:rsidRPr="00DA1EF0">
        <w:rPr>
          <w:rFonts w:ascii="Verdana" w:hAnsi="Verdana"/>
        </w:rPr>
        <w:t xml:space="preserve">, as well as to consolidate the </w:t>
      </w:r>
      <w:r w:rsidR="00D57856" w:rsidRPr="00DA1EF0">
        <w:rPr>
          <w:rFonts w:ascii="Verdana" w:hAnsi="Verdana"/>
        </w:rPr>
        <w:t>lessons learnt from Tohoku</w:t>
      </w:r>
      <w:r w:rsidR="00E0473D" w:rsidRPr="00DA1EF0">
        <w:rPr>
          <w:rFonts w:ascii="Verdana" w:hAnsi="Verdana"/>
        </w:rPr>
        <w:t xml:space="preserve"> </w:t>
      </w:r>
      <w:r w:rsidR="00D57856" w:rsidRPr="00DA1EF0">
        <w:rPr>
          <w:rFonts w:ascii="Verdana" w:hAnsi="Verdana"/>
        </w:rPr>
        <w:t xml:space="preserve">to be shared widely for the preparation for future disasters.  Now the Women’s Network has members of more than 150 women groups </w:t>
      </w:r>
      <w:r w:rsidR="002244E6" w:rsidRPr="00DA1EF0">
        <w:rPr>
          <w:rFonts w:ascii="Verdana" w:hAnsi="Verdana"/>
        </w:rPr>
        <w:t xml:space="preserve">and </w:t>
      </w:r>
      <w:r w:rsidR="00C02C1E" w:rsidRPr="00DA1EF0">
        <w:rPr>
          <w:rFonts w:ascii="Verdana" w:hAnsi="Verdana"/>
        </w:rPr>
        <w:t xml:space="preserve">1,000 </w:t>
      </w:r>
      <w:r w:rsidR="002244E6" w:rsidRPr="00DA1EF0">
        <w:rPr>
          <w:rFonts w:ascii="Verdana" w:hAnsi="Verdana"/>
        </w:rPr>
        <w:t>individual</w:t>
      </w:r>
      <w:r w:rsidR="00A16462" w:rsidRPr="00DA1EF0">
        <w:rPr>
          <w:rFonts w:ascii="Verdana" w:hAnsi="Verdana"/>
        </w:rPr>
        <w:t>s</w:t>
      </w:r>
      <w:r w:rsidR="00C02C1E" w:rsidRPr="00DA1EF0">
        <w:rPr>
          <w:rFonts w:ascii="Verdana" w:hAnsi="Verdana"/>
        </w:rPr>
        <w:t xml:space="preserve">, and </w:t>
      </w:r>
      <w:r w:rsidR="002244E6" w:rsidRPr="00DA1EF0">
        <w:rPr>
          <w:rFonts w:ascii="Verdana" w:hAnsi="Verdana"/>
        </w:rPr>
        <w:t>forms</w:t>
      </w:r>
      <w:r w:rsidR="0097422A" w:rsidRPr="00DA1EF0">
        <w:rPr>
          <w:rFonts w:ascii="Verdana" w:hAnsi="Verdana"/>
        </w:rPr>
        <w:t xml:space="preserve"> </w:t>
      </w:r>
      <w:r w:rsidR="002244E6" w:rsidRPr="00DA1EF0">
        <w:rPr>
          <w:rFonts w:ascii="Verdana" w:hAnsi="Verdana"/>
        </w:rPr>
        <w:t xml:space="preserve">also </w:t>
      </w:r>
      <w:r w:rsidR="0097422A" w:rsidRPr="00DA1EF0">
        <w:rPr>
          <w:rFonts w:ascii="Verdana" w:hAnsi="Verdana"/>
        </w:rPr>
        <w:t>a part of Japan CSO Coalition for DRR (JCC-DRR)</w:t>
      </w:r>
      <w:r w:rsidR="00C02C1E" w:rsidRPr="00DA1EF0">
        <w:rPr>
          <w:rFonts w:ascii="Verdana" w:hAnsi="Verdana"/>
        </w:rPr>
        <w:t>.</w:t>
      </w:r>
    </w:p>
    <w:p w14:paraId="3C77E9A1" w14:textId="77777777" w:rsidR="00E0473D" w:rsidRPr="00DA1EF0" w:rsidRDefault="00E0473D" w:rsidP="009D6A8B">
      <w:pPr>
        <w:jc w:val="left"/>
        <w:rPr>
          <w:rFonts w:ascii="Verdana" w:hAnsi="Verdana"/>
        </w:rPr>
      </w:pPr>
    </w:p>
    <w:p w14:paraId="5F4AAA6A" w14:textId="77777777" w:rsidR="009A1EC7" w:rsidRPr="00DA1EF0" w:rsidRDefault="00C02C1E" w:rsidP="009D6A8B">
      <w:pPr>
        <w:jc w:val="left"/>
        <w:rPr>
          <w:rFonts w:ascii="Verdana" w:hAnsi="Verdana"/>
        </w:rPr>
      </w:pPr>
      <w:r w:rsidRPr="00DA1EF0">
        <w:rPr>
          <w:rFonts w:ascii="Verdana" w:hAnsi="Verdana"/>
        </w:rPr>
        <w:t xml:space="preserve">We </w:t>
      </w:r>
      <w:r w:rsidR="00B351A0" w:rsidRPr="00DA1EF0">
        <w:rPr>
          <w:rFonts w:ascii="Verdana" w:hAnsi="Verdana"/>
        </w:rPr>
        <w:t xml:space="preserve">made specific </w:t>
      </w:r>
      <w:r w:rsidR="001D73C5" w:rsidRPr="00DA1EF0">
        <w:rPr>
          <w:rFonts w:ascii="Verdana" w:hAnsi="Verdana"/>
        </w:rPr>
        <w:t xml:space="preserve">policy proposals </w:t>
      </w:r>
      <w:r w:rsidR="008B1709" w:rsidRPr="00DA1EF0">
        <w:rPr>
          <w:rFonts w:ascii="Verdana" w:hAnsi="Verdana"/>
        </w:rPr>
        <w:t>from a gender</w:t>
      </w:r>
      <w:r w:rsidR="00CC4AF9" w:rsidRPr="00DA1EF0">
        <w:rPr>
          <w:rFonts w:ascii="Verdana" w:hAnsi="Verdana"/>
        </w:rPr>
        <w:t xml:space="preserve"> and diversity</w:t>
      </w:r>
      <w:r w:rsidR="008B1709" w:rsidRPr="00DA1EF0">
        <w:rPr>
          <w:rFonts w:ascii="Verdana" w:hAnsi="Verdana"/>
        </w:rPr>
        <w:t xml:space="preserve"> perspective as a member of Women</w:t>
      </w:r>
      <w:r w:rsidR="00CC4AF9" w:rsidRPr="00DA1EF0">
        <w:rPr>
          <w:rFonts w:ascii="Verdana" w:hAnsi="Verdana"/>
        </w:rPr>
        <w:t xml:space="preserve"> Major</w:t>
      </w:r>
      <w:r w:rsidR="008B1709" w:rsidRPr="00DA1EF0">
        <w:rPr>
          <w:rFonts w:ascii="Verdana" w:hAnsi="Verdana"/>
        </w:rPr>
        <w:t xml:space="preserve"> Group</w:t>
      </w:r>
      <w:r w:rsidRPr="00DA1EF0">
        <w:rPr>
          <w:rFonts w:ascii="Verdana" w:hAnsi="Verdana"/>
        </w:rPr>
        <w:t xml:space="preserve"> at the time of formulating the Sendai Framework for DRR in 2015. We have been active, in particular, to advocate the Government of Japan for revising DRR policies and mechanisms </w:t>
      </w:r>
      <w:r w:rsidR="00E520B6" w:rsidRPr="00DA1EF0">
        <w:rPr>
          <w:rFonts w:ascii="Verdana" w:hAnsi="Verdana"/>
        </w:rPr>
        <w:t>from</w:t>
      </w:r>
      <w:r w:rsidRPr="00DA1EF0">
        <w:rPr>
          <w:rFonts w:ascii="Verdana" w:hAnsi="Verdana"/>
        </w:rPr>
        <w:t xml:space="preserve"> a gender and diversity perspective. As a result, the share of women’ representation at the local disaster management councils has been improved.</w:t>
      </w:r>
      <w:r w:rsidR="002244E6" w:rsidRPr="00DA1EF0">
        <w:rPr>
          <w:rFonts w:ascii="Verdana" w:hAnsi="Verdana"/>
        </w:rPr>
        <w:t xml:space="preserve"> Now we are lobbying for updating the Gender Guidelines for DRR developed by the Cabinet Office back in 2013.</w:t>
      </w:r>
    </w:p>
    <w:p w14:paraId="4E78980C" w14:textId="77777777" w:rsidR="00C02C1E" w:rsidRPr="00DA1EF0" w:rsidRDefault="00C02C1E" w:rsidP="009D6A8B">
      <w:pPr>
        <w:jc w:val="left"/>
        <w:rPr>
          <w:rFonts w:ascii="Verdana" w:hAnsi="Verdana"/>
        </w:rPr>
      </w:pPr>
    </w:p>
    <w:p w14:paraId="036DE1A6" w14:textId="77777777" w:rsidR="007D101E" w:rsidRPr="00DA1EF0" w:rsidRDefault="004B537F" w:rsidP="009D6A8B">
      <w:pPr>
        <w:jc w:val="left"/>
        <w:rPr>
          <w:rFonts w:ascii="Verdana" w:hAnsi="Verdana"/>
          <w:szCs w:val="21"/>
        </w:rPr>
      </w:pPr>
      <w:r w:rsidRPr="00DA1EF0">
        <w:rPr>
          <w:rFonts w:ascii="Verdana" w:hAnsi="Verdana"/>
        </w:rPr>
        <w:t xml:space="preserve">To </w:t>
      </w:r>
      <w:r w:rsidR="002244E6" w:rsidRPr="00DA1EF0">
        <w:rPr>
          <w:rFonts w:ascii="Verdana" w:hAnsi="Verdana"/>
        </w:rPr>
        <w:t>effectively and meaningfully meet</w:t>
      </w:r>
      <w:r w:rsidRPr="00DA1EF0">
        <w:rPr>
          <w:rFonts w:ascii="Verdana" w:hAnsi="Verdana"/>
        </w:rPr>
        <w:t xml:space="preserve"> the </w:t>
      </w:r>
      <w:r w:rsidR="002244E6" w:rsidRPr="00DA1EF0">
        <w:rPr>
          <w:rFonts w:ascii="Verdana" w:hAnsi="Verdana"/>
        </w:rPr>
        <w:t xml:space="preserve">objectives of </w:t>
      </w:r>
      <w:r w:rsidRPr="00DA1EF0">
        <w:rPr>
          <w:rFonts w:ascii="Verdana" w:hAnsi="Verdana"/>
        </w:rPr>
        <w:t>Sendai Framework</w:t>
      </w:r>
      <w:r w:rsidR="00E520B6" w:rsidRPr="00DA1EF0">
        <w:rPr>
          <w:rFonts w:ascii="Verdana" w:hAnsi="Verdana"/>
        </w:rPr>
        <w:t xml:space="preserve"> from a gender and inclusive perspective</w:t>
      </w:r>
      <w:r w:rsidRPr="00DA1EF0">
        <w:rPr>
          <w:rFonts w:ascii="Verdana" w:hAnsi="Verdana"/>
        </w:rPr>
        <w:t>, we</w:t>
      </w:r>
      <w:r w:rsidR="00C02C1E" w:rsidRPr="00DA1EF0">
        <w:rPr>
          <w:rFonts w:ascii="Verdana" w:hAnsi="Verdana"/>
        </w:rPr>
        <w:t xml:space="preserve"> </w:t>
      </w:r>
      <w:r w:rsidR="009A1EC7" w:rsidRPr="00DA1EF0">
        <w:rPr>
          <w:rFonts w:ascii="Verdana" w:hAnsi="Verdana"/>
        </w:rPr>
        <w:t>ha</w:t>
      </w:r>
      <w:r w:rsidR="009D40B3" w:rsidRPr="00DA1EF0">
        <w:rPr>
          <w:rFonts w:ascii="Verdana" w:hAnsi="Verdana"/>
        </w:rPr>
        <w:t>ve</w:t>
      </w:r>
      <w:r w:rsidR="009A1EC7" w:rsidRPr="00DA1EF0">
        <w:rPr>
          <w:rFonts w:ascii="Verdana" w:hAnsi="Verdana"/>
        </w:rPr>
        <w:t xml:space="preserve"> organized a seri</w:t>
      </w:r>
      <w:r w:rsidR="00586D8D" w:rsidRPr="00DA1EF0">
        <w:rPr>
          <w:rFonts w:ascii="Verdana" w:hAnsi="Verdana"/>
        </w:rPr>
        <w:t>es</w:t>
      </w:r>
      <w:r w:rsidR="009A1EC7" w:rsidRPr="00DA1EF0">
        <w:rPr>
          <w:rFonts w:ascii="Verdana" w:hAnsi="Verdana"/>
        </w:rPr>
        <w:t xml:space="preserve"> of seminars and workshops</w:t>
      </w:r>
      <w:r w:rsidR="008B1709" w:rsidRPr="00DA1EF0">
        <w:rPr>
          <w:rFonts w:ascii="Verdana" w:hAnsi="Verdana"/>
        </w:rPr>
        <w:t xml:space="preserve"> </w:t>
      </w:r>
      <w:r w:rsidRPr="00DA1EF0">
        <w:rPr>
          <w:rFonts w:ascii="Verdana" w:hAnsi="Verdana"/>
        </w:rPr>
        <w:t xml:space="preserve">with </w:t>
      </w:r>
      <w:r w:rsidR="00E520B6" w:rsidRPr="00DA1EF0">
        <w:rPr>
          <w:rFonts w:ascii="Verdana" w:hAnsi="Verdana"/>
        </w:rPr>
        <w:t xml:space="preserve">various </w:t>
      </w:r>
      <w:r w:rsidRPr="00DA1EF0">
        <w:rPr>
          <w:rFonts w:ascii="Verdana" w:hAnsi="Verdana"/>
        </w:rPr>
        <w:t>partners, such as J</w:t>
      </w:r>
      <w:r w:rsidR="00C02C1E" w:rsidRPr="00DA1EF0">
        <w:rPr>
          <w:rFonts w:ascii="Verdana" w:hAnsi="Verdana"/>
        </w:rPr>
        <w:t>apan International Cooperation Agency (J</w:t>
      </w:r>
      <w:r w:rsidRPr="00DA1EF0">
        <w:rPr>
          <w:rFonts w:ascii="Verdana" w:hAnsi="Verdana"/>
        </w:rPr>
        <w:t>ICA</w:t>
      </w:r>
      <w:r w:rsidR="00C02C1E" w:rsidRPr="00DA1EF0">
        <w:rPr>
          <w:rFonts w:ascii="Verdana" w:hAnsi="Verdana"/>
        </w:rPr>
        <w:t>)</w:t>
      </w:r>
      <w:r w:rsidRPr="00DA1EF0">
        <w:rPr>
          <w:rFonts w:ascii="Verdana" w:hAnsi="Verdana"/>
        </w:rPr>
        <w:t>, UN</w:t>
      </w:r>
      <w:r w:rsidR="00F465FA" w:rsidRPr="00DA1EF0">
        <w:rPr>
          <w:rFonts w:ascii="Verdana" w:hAnsi="Verdana"/>
        </w:rPr>
        <w:t xml:space="preserve"> </w:t>
      </w:r>
      <w:r w:rsidR="00586D8D" w:rsidRPr="00DA1EF0">
        <w:rPr>
          <w:rFonts w:ascii="Verdana" w:hAnsi="Verdana"/>
        </w:rPr>
        <w:t>W</w:t>
      </w:r>
      <w:r w:rsidRPr="00DA1EF0">
        <w:rPr>
          <w:rFonts w:ascii="Verdana" w:hAnsi="Verdana"/>
        </w:rPr>
        <w:t>omen</w:t>
      </w:r>
      <w:r w:rsidR="00E520B6" w:rsidRPr="00DA1EF0">
        <w:rPr>
          <w:rFonts w:ascii="Verdana" w:hAnsi="Verdana"/>
        </w:rPr>
        <w:t>,</w:t>
      </w:r>
      <w:r w:rsidRPr="00DA1EF0">
        <w:rPr>
          <w:rFonts w:ascii="Verdana" w:hAnsi="Verdana"/>
        </w:rPr>
        <w:t xml:space="preserve"> </w:t>
      </w:r>
      <w:r w:rsidR="00E520B6" w:rsidRPr="00DA1EF0">
        <w:rPr>
          <w:rFonts w:ascii="Verdana" w:hAnsi="Verdana"/>
        </w:rPr>
        <w:t xml:space="preserve">the World Bank, </w:t>
      </w:r>
      <w:r w:rsidRPr="00DA1EF0">
        <w:rPr>
          <w:rFonts w:ascii="Verdana" w:hAnsi="Verdana"/>
        </w:rPr>
        <w:t>the private sector</w:t>
      </w:r>
      <w:r w:rsidR="00E520B6" w:rsidRPr="00DA1EF0">
        <w:rPr>
          <w:rFonts w:ascii="Verdana" w:hAnsi="Verdana"/>
        </w:rPr>
        <w:t>s</w:t>
      </w:r>
      <w:r w:rsidRPr="00DA1EF0">
        <w:rPr>
          <w:rFonts w:ascii="Verdana" w:hAnsi="Verdana"/>
        </w:rPr>
        <w:t xml:space="preserve">, and CSOs. </w:t>
      </w:r>
      <w:r w:rsidR="00E520B6" w:rsidRPr="00DA1EF0">
        <w:rPr>
          <w:rFonts w:ascii="Verdana" w:hAnsi="Verdana"/>
        </w:rPr>
        <w:t xml:space="preserve"> We</w:t>
      </w:r>
      <w:r w:rsidR="00586D8D" w:rsidRPr="00DA1EF0">
        <w:rPr>
          <w:rFonts w:ascii="Verdana" w:hAnsi="Verdana"/>
        </w:rPr>
        <w:t xml:space="preserve"> </w:t>
      </w:r>
      <w:r w:rsidRPr="00DA1EF0">
        <w:rPr>
          <w:rFonts w:ascii="Verdana" w:hAnsi="Verdana"/>
        </w:rPr>
        <w:t>ha</w:t>
      </w:r>
      <w:r w:rsidR="002244E6" w:rsidRPr="00DA1EF0">
        <w:rPr>
          <w:rFonts w:ascii="Verdana" w:hAnsi="Verdana"/>
        </w:rPr>
        <w:t>ve</w:t>
      </w:r>
      <w:r w:rsidRPr="00DA1EF0">
        <w:rPr>
          <w:rFonts w:ascii="Verdana" w:hAnsi="Verdana"/>
        </w:rPr>
        <w:t xml:space="preserve"> been </w:t>
      </w:r>
      <w:r w:rsidR="002244E6" w:rsidRPr="00DA1EF0">
        <w:rPr>
          <w:rFonts w:ascii="Verdana" w:hAnsi="Verdana"/>
        </w:rPr>
        <w:t xml:space="preserve">also </w:t>
      </w:r>
      <w:r w:rsidRPr="00DA1EF0">
        <w:rPr>
          <w:rFonts w:ascii="Verdana" w:hAnsi="Verdana"/>
        </w:rPr>
        <w:t xml:space="preserve">conducting </w:t>
      </w:r>
      <w:r w:rsidR="002244E6" w:rsidRPr="00DA1EF0">
        <w:rPr>
          <w:rFonts w:ascii="Verdana" w:hAnsi="Verdana"/>
        </w:rPr>
        <w:t xml:space="preserve">studies and </w:t>
      </w:r>
      <w:r w:rsidRPr="00DA1EF0">
        <w:rPr>
          <w:rFonts w:ascii="Verdana" w:hAnsi="Verdana"/>
        </w:rPr>
        <w:t>research</w:t>
      </w:r>
      <w:r w:rsidR="002244E6" w:rsidRPr="00DA1EF0">
        <w:rPr>
          <w:rFonts w:ascii="Verdana" w:hAnsi="Verdana"/>
        </w:rPr>
        <w:t xml:space="preserve">es on </w:t>
      </w:r>
      <w:r w:rsidRPr="00DA1EF0">
        <w:rPr>
          <w:rFonts w:ascii="Verdana" w:hAnsi="Verdana"/>
        </w:rPr>
        <w:t>reco</w:t>
      </w:r>
      <w:r w:rsidR="00E520B6" w:rsidRPr="00DA1EF0">
        <w:rPr>
          <w:rFonts w:ascii="Verdana" w:hAnsi="Verdana"/>
        </w:rPr>
        <w:t xml:space="preserve">nstruction </w:t>
      </w:r>
      <w:r w:rsidR="00D0067E" w:rsidRPr="00DA1EF0">
        <w:rPr>
          <w:rFonts w:ascii="Verdana" w:hAnsi="Verdana"/>
        </w:rPr>
        <w:t>efforts</w:t>
      </w:r>
      <w:r w:rsidRPr="00DA1EF0">
        <w:rPr>
          <w:rFonts w:ascii="Verdana" w:hAnsi="Verdana"/>
        </w:rPr>
        <w:t xml:space="preserve"> </w:t>
      </w:r>
      <w:r w:rsidR="00E520B6" w:rsidRPr="00DA1EF0">
        <w:rPr>
          <w:rFonts w:ascii="Verdana" w:hAnsi="Verdana"/>
        </w:rPr>
        <w:t xml:space="preserve">in Japan </w:t>
      </w:r>
      <w:r w:rsidRPr="00DA1EF0">
        <w:rPr>
          <w:rFonts w:ascii="Verdana" w:hAnsi="Verdana"/>
        </w:rPr>
        <w:t>from a gender and diversity perspective</w:t>
      </w:r>
      <w:r w:rsidR="00E520B6" w:rsidRPr="00DA1EF0">
        <w:rPr>
          <w:rFonts w:ascii="Verdana" w:hAnsi="Verdana"/>
        </w:rPr>
        <w:t xml:space="preserve"> in collaboration with the University of Tokyo</w:t>
      </w:r>
      <w:r w:rsidR="00CB3667" w:rsidRPr="00DA1EF0">
        <w:rPr>
          <w:rFonts w:ascii="Verdana" w:hAnsi="Verdana"/>
        </w:rPr>
        <w:t xml:space="preserve">, </w:t>
      </w:r>
      <w:r w:rsidR="00972787" w:rsidRPr="00DA1EF0">
        <w:rPr>
          <w:rFonts w:ascii="Verdana" w:hAnsi="Verdana"/>
        </w:rPr>
        <w:t xml:space="preserve">Women and Health Network, Japan, </w:t>
      </w:r>
      <w:r w:rsidR="00E520B6" w:rsidRPr="00DA1EF0">
        <w:rPr>
          <w:rFonts w:ascii="Verdana" w:hAnsi="Verdana"/>
        </w:rPr>
        <w:t xml:space="preserve">and most recently with the University of California.  </w:t>
      </w:r>
      <w:r w:rsidR="00972787" w:rsidRPr="00DA1EF0">
        <w:rPr>
          <w:rFonts w:ascii="Verdana" w:hAnsi="Verdana"/>
        </w:rPr>
        <w:t xml:space="preserve">In February this year, we </w:t>
      </w:r>
      <w:r w:rsidR="001D447D" w:rsidRPr="00DA1EF0">
        <w:rPr>
          <w:rFonts w:ascii="Verdana" w:hAnsi="Verdana"/>
        </w:rPr>
        <w:t xml:space="preserve">took part in </w:t>
      </w:r>
      <w:r w:rsidR="00972787" w:rsidRPr="00DA1EF0">
        <w:rPr>
          <w:rFonts w:ascii="Verdana" w:hAnsi="Verdana"/>
        </w:rPr>
        <w:t>publish</w:t>
      </w:r>
      <w:r w:rsidR="001D447D" w:rsidRPr="00DA1EF0">
        <w:rPr>
          <w:rFonts w:ascii="Verdana" w:hAnsi="Verdana"/>
        </w:rPr>
        <w:t>ing</w:t>
      </w:r>
      <w:r w:rsidR="00972787" w:rsidRPr="00DA1EF0">
        <w:rPr>
          <w:rFonts w:ascii="Verdana" w:hAnsi="Verdana"/>
        </w:rPr>
        <w:t xml:space="preserve"> a report </w:t>
      </w:r>
      <w:r w:rsidR="001D447D" w:rsidRPr="00DA1EF0">
        <w:rPr>
          <w:rFonts w:ascii="Verdana" w:hAnsi="Verdana"/>
        </w:rPr>
        <w:t xml:space="preserve">on </w:t>
      </w:r>
      <w:r w:rsidR="00972787" w:rsidRPr="00DA1EF0">
        <w:rPr>
          <w:rFonts w:ascii="Verdana" w:hAnsi="Verdana"/>
        </w:rPr>
        <w:t xml:space="preserve">DRR </w:t>
      </w:r>
      <w:r w:rsidR="001D447D" w:rsidRPr="00DA1EF0">
        <w:rPr>
          <w:rFonts w:ascii="Verdana" w:hAnsi="Verdana"/>
        </w:rPr>
        <w:t xml:space="preserve">local policies from a gender perspective, </w:t>
      </w:r>
      <w:r w:rsidR="00972787" w:rsidRPr="00DA1EF0">
        <w:rPr>
          <w:rFonts w:ascii="Verdana" w:hAnsi="Verdana"/>
        </w:rPr>
        <w:t>based upon the follow-up survey</w:t>
      </w:r>
      <w:r w:rsidR="001D447D" w:rsidRPr="00DA1EF0">
        <w:rPr>
          <w:rFonts w:ascii="Verdana" w:hAnsi="Verdana"/>
        </w:rPr>
        <w:t>s</w:t>
      </w:r>
      <w:r w:rsidR="00972787" w:rsidRPr="00DA1EF0">
        <w:rPr>
          <w:rFonts w:ascii="Verdana" w:hAnsi="Verdana"/>
        </w:rPr>
        <w:t xml:space="preserve"> undertaken </w:t>
      </w:r>
      <w:r w:rsidR="001D447D" w:rsidRPr="00DA1EF0">
        <w:rPr>
          <w:rFonts w:ascii="Verdana" w:hAnsi="Verdana"/>
        </w:rPr>
        <w:t>for</w:t>
      </w:r>
      <w:r w:rsidR="00972787" w:rsidRPr="00DA1EF0">
        <w:rPr>
          <w:rFonts w:ascii="Verdana" w:hAnsi="Verdana"/>
        </w:rPr>
        <w:t xml:space="preserve"> about 1</w:t>
      </w:r>
      <w:r w:rsidR="001D447D" w:rsidRPr="00DA1EF0">
        <w:rPr>
          <w:rFonts w:ascii="Verdana" w:hAnsi="Verdana"/>
        </w:rPr>
        <w:t>2</w:t>
      </w:r>
      <w:r w:rsidR="00972787" w:rsidRPr="00DA1EF0">
        <w:rPr>
          <w:rFonts w:ascii="Verdana" w:hAnsi="Verdana"/>
        </w:rPr>
        <w:t>00 local government</w:t>
      </w:r>
      <w:r w:rsidR="001D447D" w:rsidRPr="00DA1EF0">
        <w:rPr>
          <w:rFonts w:ascii="Verdana" w:hAnsi="Verdana"/>
        </w:rPr>
        <w:t xml:space="preserve"> bodies.  </w:t>
      </w:r>
      <w:r w:rsidR="00CB3667" w:rsidRPr="00DA1EF0">
        <w:rPr>
          <w:rFonts w:ascii="Verdana" w:hAnsi="Verdana"/>
        </w:rPr>
        <w:t xml:space="preserve">We have been </w:t>
      </w:r>
      <w:r w:rsidR="001D447D" w:rsidRPr="00DA1EF0">
        <w:rPr>
          <w:rFonts w:ascii="Verdana" w:hAnsi="Verdana"/>
        </w:rPr>
        <w:t>also conducting case studies</w:t>
      </w:r>
      <w:r w:rsidR="009201E7" w:rsidRPr="00DA1EF0">
        <w:rPr>
          <w:rFonts w:ascii="Verdana" w:hAnsi="Verdana"/>
        </w:rPr>
        <w:t xml:space="preserve"> on </w:t>
      </w:r>
      <w:r w:rsidR="00CB3667" w:rsidRPr="00DA1EF0">
        <w:rPr>
          <w:rFonts w:ascii="Verdana" w:hAnsi="Verdana"/>
        </w:rPr>
        <w:t xml:space="preserve">the challenges that women faced </w:t>
      </w:r>
      <w:r w:rsidR="002244E6" w:rsidRPr="00DA1EF0">
        <w:rPr>
          <w:rFonts w:ascii="Verdana" w:hAnsi="Verdana"/>
        </w:rPr>
        <w:t>during the aftermath of Tohoku disasters</w:t>
      </w:r>
      <w:r w:rsidR="008A3119" w:rsidRPr="00DA1EF0">
        <w:rPr>
          <w:rFonts w:ascii="Verdana" w:hAnsi="Verdana"/>
        </w:rPr>
        <w:t xml:space="preserve"> and the ways for them </w:t>
      </w:r>
      <w:r w:rsidR="00CB3667" w:rsidRPr="00DA1EF0">
        <w:rPr>
          <w:rFonts w:ascii="Verdana" w:hAnsi="Verdana"/>
        </w:rPr>
        <w:t xml:space="preserve">to be actively involved in decision-making processes </w:t>
      </w:r>
      <w:r w:rsidR="009201E7" w:rsidRPr="00DA1EF0">
        <w:rPr>
          <w:rFonts w:ascii="Verdana" w:hAnsi="Verdana"/>
        </w:rPr>
        <w:t>on DRR</w:t>
      </w:r>
      <w:r w:rsidR="00CB3667" w:rsidRPr="00DA1EF0">
        <w:rPr>
          <w:rFonts w:ascii="Verdana" w:hAnsi="Verdana"/>
        </w:rPr>
        <w:t xml:space="preserve">, in </w:t>
      </w:r>
      <w:r w:rsidR="00CB3667" w:rsidRPr="00DA1EF0">
        <w:rPr>
          <w:rFonts w:ascii="Verdana" w:hAnsi="Verdana"/>
          <w:szCs w:val="21"/>
        </w:rPr>
        <w:t>particular in the collective relocation and management retreat processes.</w:t>
      </w:r>
      <w:r w:rsidR="009A1EC7" w:rsidRPr="00DA1EF0">
        <w:rPr>
          <w:rFonts w:ascii="Verdana" w:hAnsi="Verdana"/>
          <w:szCs w:val="21"/>
        </w:rPr>
        <w:t xml:space="preserve"> </w:t>
      </w:r>
    </w:p>
    <w:p w14:paraId="29765640" w14:textId="77777777" w:rsidR="007D101E" w:rsidRPr="00DA1EF0" w:rsidRDefault="007D101E" w:rsidP="009D6A8B">
      <w:pPr>
        <w:jc w:val="left"/>
        <w:rPr>
          <w:rFonts w:ascii="Verdana" w:hAnsi="Verdana"/>
          <w:szCs w:val="21"/>
        </w:rPr>
      </w:pPr>
    </w:p>
    <w:p w14:paraId="3BD7B0E3" w14:textId="58E8A924" w:rsidR="009A1EC7" w:rsidRPr="00DA1EF0" w:rsidRDefault="009201E7" w:rsidP="009D6A8B">
      <w:pPr>
        <w:jc w:val="left"/>
        <w:rPr>
          <w:rFonts w:ascii="Verdana" w:hAnsi="Verdana"/>
          <w:szCs w:val="21"/>
        </w:rPr>
      </w:pPr>
      <w:r w:rsidRPr="00DA1EF0">
        <w:rPr>
          <w:rFonts w:ascii="Verdana" w:eastAsia="Yu Gothic" w:hAnsi="Verdana" w:cs="Arial"/>
          <w:szCs w:val="21"/>
        </w:rPr>
        <w:t>Mr./Mme. Chairperson, I</w:t>
      </w:r>
      <w:r w:rsidR="007D101E" w:rsidRPr="00DA1EF0">
        <w:rPr>
          <w:rFonts w:ascii="Verdana" w:eastAsia="Yu Gothic" w:hAnsi="Verdana" w:cs="Arial"/>
          <w:szCs w:val="21"/>
        </w:rPr>
        <w:t xml:space="preserve"> am pleased to announce that our paper consolidating these findings </w:t>
      </w:r>
      <w:r w:rsidRPr="00DA1EF0">
        <w:rPr>
          <w:rFonts w:ascii="Verdana" w:eastAsia="Yu Gothic" w:hAnsi="Verdana" w:cs="Arial"/>
          <w:szCs w:val="21"/>
        </w:rPr>
        <w:t xml:space="preserve">is to be </w:t>
      </w:r>
      <w:r w:rsidR="007D101E" w:rsidRPr="00DA1EF0">
        <w:rPr>
          <w:rFonts w:ascii="Verdana" w:eastAsia="Yu Gothic" w:hAnsi="Verdana" w:cs="Arial"/>
          <w:szCs w:val="21"/>
        </w:rPr>
        <w:t xml:space="preserve">included in the </w:t>
      </w:r>
      <w:r w:rsidR="00DB3802">
        <w:rPr>
          <w:rFonts w:ascii="Verdana" w:eastAsia="Yu Gothic" w:hAnsi="Verdana" w:cs="Arial"/>
          <w:szCs w:val="21"/>
        </w:rPr>
        <w:t>UNDRR</w:t>
      </w:r>
      <w:r w:rsidR="007D101E" w:rsidRPr="00DA1EF0">
        <w:rPr>
          <w:rFonts w:ascii="Verdana" w:eastAsia="Yu Gothic" w:hAnsi="Verdana" w:cs="Arial"/>
          <w:szCs w:val="21"/>
        </w:rPr>
        <w:t xml:space="preserve">’s Global Assessment </w:t>
      </w:r>
      <w:proofErr w:type="gramStart"/>
      <w:r w:rsidR="007D101E" w:rsidRPr="00DA1EF0">
        <w:rPr>
          <w:rFonts w:ascii="Verdana" w:eastAsia="Yu Gothic" w:hAnsi="Verdana" w:cs="Arial"/>
          <w:szCs w:val="21"/>
        </w:rPr>
        <w:t>Report(</w:t>
      </w:r>
      <w:proofErr w:type="gramEnd"/>
      <w:r w:rsidR="007D101E" w:rsidRPr="00DA1EF0">
        <w:rPr>
          <w:rFonts w:ascii="Verdana" w:eastAsia="Yu Gothic" w:hAnsi="Verdana" w:cs="Arial"/>
          <w:szCs w:val="21"/>
        </w:rPr>
        <w:t>GAR) of 2019.</w:t>
      </w:r>
    </w:p>
    <w:p w14:paraId="5CA9D3EC" w14:textId="77777777" w:rsidR="00C02C1E" w:rsidRPr="00DA1EF0" w:rsidRDefault="00C02C1E" w:rsidP="009D6A8B">
      <w:pPr>
        <w:jc w:val="left"/>
        <w:rPr>
          <w:rFonts w:ascii="Verdana" w:hAnsi="Verdana"/>
        </w:rPr>
      </w:pPr>
    </w:p>
    <w:p w14:paraId="7A33EE4E" w14:textId="77777777" w:rsidR="009201E7" w:rsidRPr="00DA1EF0" w:rsidRDefault="00182901" w:rsidP="009D6A8B">
      <w:pPr>
        <w:jc w:val="left"/>
        <w:rPr>
          <w:rFonts w:ascii="Verdana" w:hAnsi="Verdana"/>
        </w:rPr>
      </w:pPr>
      <w:r w:rsidRPr="00DA1EF0">
        <w:rPr>
          <w:rFonts w:ascii="Verdana" w:hAnsi="Verdana"/>
        </w:rPr>
        <w:t xml:space="preserve">Through </w:t>
      </w:r>
      <w:r w:rsidR="00E520B6" w:rsidRPr="00DA1EF0">
        <w:rPr>
          <w:rFonts w:ascii="Verdana" w:hAnsi="Verdana"/>
        </w:rPr>
        <w:t xml:space="preserve">all </w:t>
      </w:r>
      <w:r w:rsidRPr="00DA1EF0">
        <w:rPr>
          <w:rFonts w:ascii="Verdana" w:hAnsi="Verdana"/>
        </w:rPr>
        <w:t xml:space="preserve">these </w:t>
      </w:r>
      <w:r w:rsidR="00CB3667" w:rsidRPr="00DA1EF0">
        <w:rPr>
          <w:rFonts w:ascii="Verdana" w:hAnsi="Verdana"/>
        </w:rPr>
        <w:t>efforts,</w:t>
      </w:r>
      <w:r w:rsidRPr="00DA1EF0">
        <w:rPr>
          <w:rFonts w:ascii="Verdana" w:hAnsi="Verdana"/>
        </w:rPr>
        <w:t xml:space="preserve"> w</w:t>
      </w:r>
      <w:r w:rsidR="00D0067E" w:rsidRPr="00DA1EF0">
        <w:rPr>
          <w:rFonts w:ascii="Verdana" w:hAnsi="Verdana"/>
        </w:rPr>
        <w:t xml:space="preserve">e </w:t>
      </w:r>
      <w:r w:rsidR="00E520B6" w:rsidRPr="00DA1EF0">
        <w:rPr>
          <w:rFonts w:ascii="Verdana" w:hAnsi="Verdana"/>
        </w:rPr>
        <w:t>are no</w:t>
      </w:r>
      <w:r w:rsidR="00CB3667" w:rsidRPr="00DA1EF0">
        <w:rPr>
          <w:rFonts w:ascii="Verdana" w:hAnsi="Verdana"/>
        </w:rPr>
        <w:t>w, more than ever,</w:t>
      </w:r>
      <w:r w:rsidR="00E520B6" w:rsidRPr="00DA1EF0">
        <w:rPr>
          <w:rFonts w:ascii="Verdana" w:hAnsi="Verdana"/>
        </w:rPr>
        <w:t xml:space="preserve"> </w:t>
      </w:r>
      <w:r w:rsidR="00CB3667" w:rsidRPr="00DA1EF0">
        <w:rPr>
          <w:rFonts w:ascii="Verdana" w:hAnsi="Verdana"/>
        </w:rPr>
        <w:t>convinced</w:t>
      </w:r>
      <w:r w:rsidRPr="00DA1EF0">
        <w:rPr>
          <w:rFonts w:ascii="Verdana" w:hAnsi="Verdana"/>
        </w:rPr>
        <w:t xml:space="preserve"> that</w:t>
      </w:r>
      <w:r w:rsidR="00D0067E" w:rsidRPr="00DA1EF0">
        <w:rPr>
          <w:rFonts w:ascii="Verdana" w:hAnsi="Verdana"/>
        </w:rPr>
        <w:t xml:space="preserve"> </w:t>
      </w:r>
      <w:r w:rsidR="00E520B6" w:rsidRPr="00DA1EF0">
        <w:rPr>
          <w:rFonts w:ascii="Verdana" w:hAnsi="Verdana"/>
        </w:rPr>
        <w:t xml:space="preserve">gender-responsive </w:t>
      </w:r>
      <w:r w:rsidR="00D0067E" w:rsidRPr="00DA1EF0">
        <w:rPr>
          <w:rFonts w:ascii="Verdana" w:hAnsi="Verdana"/>
        </w:rPr>
        <w:t xml:space="preserve">consensus-building </w:t>
      </w:r>
      <w:r w:rsidR="00586D8D" w:rsidRPr="00DA1EF0">
        <w:rPr>
          <w:rFonts w:ascii="Verdana" w:hAnsi="Verdana"/>
        </w:rPr>
        <w:t>and dial</w:t>
      </w:r>
      <w:r w:rsidR="0005241E" w:rsidRPr="00DA1EF0">
        <w:rPr>
          <w:rFonts w:ascii="Verdana" w:hAnsi="Verdana"/>
        </w:rPr>
        <w:t>ogic democratic process</w:t>
      </w:r>
      <w:r w:rsidR="00E520B6" w:rsidRPr="00DA1EF0">
        <w:rPr>
          <w:rFonts w:ascii="Verdana" w:hAnsi="Verdana"/>
        </w:rPr>
        <w:t>es</w:t>
      </w:r>
      <w:r w:rsidR="0005241E" w:rsidRPr="00DA1EF0">
        <w:rPr>
          <w:rFonts w:ascii="Verdana" w:hAnsi="Verdana"/>
        </w:rPr>
        <w:t xml:space="preserve"> </w:t>
      </w:r>
      <w:r w:rsidR="00E520B6" w:rsidRPr="00DA1EF0">
        <w:rPr>
          <w:rFonts w:ascii="Verdana" w:hAnsi="Verdana"/>
        </w:rPr>
        <w:t xml:space="preserve">are </w:t>
      </w:r>
      <w:r w:rsidR="007F458B" w:rsidRPr="00DA1EF0">
        <w:rPr>
          <w:rFonts w:ascii="Verdana" w:hAnsi="Verdana"/>
        </w:rPr>
        <w:t xml:space="preserve">crucial in DRR efforts </w:t>
      </w:r>
      <w:r w:rsidR="00D0067E" w:rsidRPr="00DA1EF0">
        <w:rPr>
          <w:rFonts w:ascii="Verdana" w:hAnsi="Verdana"/>
        </w:rPr>
        <w:t>at all stages of disaster preparedness, response, recovery, reconstruction</w:t>
      </w:r>
      <w:r w:rsidR="008A3119" w:rsidRPr="00DA1EF0">
        <w:rPr>
          <w:rFonts w:ascii="Verdana" w:hAnsi="Verdana"/>
        </w:rPr>
        <w:t xml:space="preserve"> </w:t>
      </w:r>
      <w:r w:rsidR="00D0067E" w:rsidRPr="00DA1EF0">
        <w:rPr>
          <w:rFonts w:ascii="Verdana" w:hAnsi="Verdana"/>
        </w:rPr>
        <w:t xml:space="preserve">and </w:t>
      </w:r>
      <w:r w:rsidR="008A3119" w:rsidRPr="00DA1EF0">
        <w:rPr>
          <w:rFonts w:ascii="Verdana" w:hAnsi="Verdana"/>
        </w:rPr>
        <w:t>mitigation</w:t>
      </w:r>
      <w:r w:rsidR="00D0067E" w:rsidRPr="00DA1EF0">
        <w:rPr>
          <w:rFonts w:ascii="Verdana" w:hAnsi="Verdana"/>
        </w:rPr>
        <w:t>.</w:t>
      </w:r>
      <w:r w:rsidR="004C2A9C" w:rsidRPr="00DA1EF0">
        <w:rPr>
          <w:rFonts w:ascii="Verdana" w:hAnsi="Verdana"/>
        </w:rPr>
        <w:t xml:space="preserve"> We have found several successful cases where reconstruction processes and town planning turned out to be more sustainable and made local communit</w:t>
      </w:r>
      <w:r w:rsidR="009D6A8B" w:rsidRPr="00DA1EF0">
        <w:rPr>
          <w:rFonts w:ascii="Verdana" w:hAnsi="Verdana"/>
        </w:rPr>
        <w:t>y</w:t>
      </w:r>
      <w:r w:rsidR="004C2A9C" w:rsidRPr="00DA1EF0">
        <w:rPr>
          <w:rFonts w:ascii="Verdana" w:hAnsi="Verdana"/>
        </w:rPr>
        <w:t xml:space="preserve"> disaster resilient</w:t>
      </w:r>
      <w:r w:rsidR="00083571" w:rsidRPr="00DA1EF0">
        <w:rPr>
          <w:rFonts w:ascii="Verdana" w:hAnsi="Verdana"/>
        </w:rPr>
        <w:t>, with women’s and diverse groups being actively involved.</w:t>
      </w:r>
      <w:r w:rsidR="00D0067E" w:rsidRPr="00DA1EF0">
        <w:rPr>
          <w:rFonts w:ascii="Verdana" w:hAnsi="Verdana"/>
        </w:rPr>
        <w:t xml:space="preserve"> </w:t>
      </w:r>
    </w:p>
    <w:p w14:paraId="354A23EB" w14:textId="77777777" w:rsidR="009201E7" w:rsidRPr="00DA1EF0" w:rsidRDefault="009201E7" w:rsidP="009D6A8B">
      <w:pPr>
        <w:jc w:val="left"/>
        <w:rPr>
          <w:rFonts w:ascii="Verdana" w:hAnsi="Verdana"/>
        </w:rPr>
      </w:pPr>
      <w:bookmarkStart w:id="0" w:name="_GoBack"/>
      <w:bookmarkEnd w:id="0"/>
    </w:p>
    <w:p w14:paraId="7850B254" w14:textId="77777777" w:rsidR="008B1709" w:rsidRPr="00DA1EF0" w:rsidRDefault="009201E7" w:rsidP="009D6A8B">
      <w:pPr>
        <w:jc w:val="left"/>
        <w:rPr>
          <w:rFonts w:ascii="Verdana" w:hAnsi="Verdana"/>
        </w:rPr>
      </w:pPr>
      <w:r w:rsidRPr="00DA1EF0">
        <w:rPr>
          <w:rFonts w:ascii="Verdana" w:eastAsia="Yu Gothic" w:hAnsi="Verdana" w:cs="Arial"/>
          <w:szCs w:val="21"/>
        </w:rPr>
        <w:t>Mr./Mme. Chairperson,</w:t>
      </w:r>
      <w:r w:rsidRPr="00DA1EF0">
        <w:rPr>
          <w:rFonts w:ascii="Verdana" w:hAnsi="Verdana"/>
        </w:rPr>
        <w:t xml:space="preserve"> </w:t>
      </w:r>
      <w:r w:rsidR="004C2A9C" w:rsidRPr="00DA1EF0">
        <w:rPr>
          <w:rFonts w:ascii="Verdana" w:hAnsi="Verdana"/>
        </w:rPr>
        <w:t xml:space="preserve">we still have to overcome </w:t>
      </w:r>
      <w:r w:rsidR="008A3119" w:rsidRPr="00DA1EF0">
        <w:rPr>
          <w:rFonts w:ascii="Verdana" w:hAnsi="Verdana"/>
        </w:rPr>
        <w:t xml:space="preserve">the </w:t>
      </w:r>
      <w:r w:rsidR="004C2A9C" w:rsidRPr="00DA1EF0">
        <w:rPr>
          <w:rFonts w:ascii="Verdana" w:hAnsi="Verdana"/>
        </w:rPr>
        <w:t>remaining challenges</w:t>
      </w:r>
      <w:r w:rsidR="007F458B" w:rsidRPr="00DA1EF0">
        <w:rPr>
          <w:rFonts w:ascii="Verdana" w:hAnsi="Verdana"/>
        </w:rPr>
        <w:t xml:space="preserve">, </w:t>
      </w:r>
      <w:r w:rsidR="004C2A9C" w:rsidRPr="00DA1EF0">
        <w:rPr>
          <w:rFonts w:ascii="Verdana" w:hAnsi="Verdana"/>
        </w:rPr>
        <w:t>therefore</w:t>
      </w:r>
      <w:r w:rsidR="007F458B" w:rsidRPr="00DA1EF0">
        <w:rPr>
          <w:rFonts w:ascii="Verdana" w:hAnsi="Verdana"/>
        </w:rPr>
        <w:t xml:space="preserve"> would </w:t>
      </w:r>
      <w:r w:rsidR="004C2A9C" w:rsidRPr="00DA1EF0">
        <w:rPr>
          <w:rFonts w:ascii="Verdana" w:hAnsi="Verdana"/>
        </w:rPr>
        <w:t xml:space="preserve">like to </w:t>
      </w:r>
      <w:r w:rsidR="009A1EC7" w:rsidRPr="00DA1EF0">
        <w:rPr>
          <w:rFonts w:ascii="Verdana" w:hAnsi="Verdana"/>
        </w:rPr>
        <w:t xml:space="preserve">propose the following </w:t>
      </w:r>
      <w:r w:rsidR="004C2A9C" w:rsidRPr="00DA1EF0">
        <w:rPr>
          <w:rFonts w:ascii="Verdana" w:hAnsi="Verdana"/>
        </w:rPr>
        <w:t>actions</w:t>
      </w:r>
      <w:r w:rsidR="00CC4AF9" w:rsidRPr="00DA1EF0">
        <w:rPr>
          <w:rFonts w:ascii="Verdana" w:hAnsi="Verdana"/>
        </w:rPr>
        <w:t xml:space="preserve">: </w:t>
      </w:r>
    </w:p>
    <w:p w14:paraId="4AD6370D" w14:textId="77777777" w:rsidR="007F458B" w:rsidRPr="00DA1EF0" w:rsidRDefault="008A3119" w:rsidP="009D6A8B">
      <w:pPr>
        <w:pStyle w:val="ListParagraph"/>
        <w:numPr>
          <w:ilvl w:val="0"/>
          <w:numId w:val="7"/>
        </w:numPr>
        <w:ind w:leftChars="0"/>
        <w:jc w:val="left"/>
        <w:rPr>
          <w:rFonts w:ascii="Verdana" w:hAnsi="Verdana"/>
        </w:rPr>
      </w:pPr>
      <w:r w:rsidRPr="00DA1EF0">
        <w:rPr>
          <w:rFonts w:ascii="Verdana" w:hAnsi="Verdana"/>
        </w:rPr>
        <w:t>G</w:t>
      </w:r>
      <w:r w:rsidR="008B1709" w:rsidRPr="00DA1EF0">
        <w:rPr>
          <w:rFonts w:ascii="Verdana" w:hAnsi="Verdana"/>
        </w:rPr>
        <w:t>overnment</w:t>
      </w:r>
      <w:r w:rsidRPr="00DA1EF0">
        <w:rPr>
          <w:rFonts w:ascii="Verdana" w:hAnsi="Verdana"/>
        </w:rPr>
        <w:t>s</w:t>
      </w:r>
      <w:r w:rsidR="008B1709" w:rsidRPr="00DA1EF0">
        <w:rPr>
          <w:rFonts w:ascii="Verdana" w:hAnsi="Verdana"/>
        </w:rPr>
        <w:t xml:space="preserve"> </w:t>
      </w:r>
      <w:r w:rsidR="007F458B" w:rsidRPr="00DA1EF0">
        <w:rPr>
          <w:rFonts w:ascii="Verdana" w:hAnsi="Verdana"/>
        </w:rPr>
        <w:t xml:space="preserve">and international communities </w:t>
      </w:r>
      <w:r w:rsidR="00681874" w:rsidRPr="00DA1EF0">
        <w:rPr>
          <w:rFonts w:ascii="Verdana" w:hAnsi="Verdana"/>
        </w:rPr>
        <w:t xml:space="preserve">should </w:t>
      </w:r>
      <w:r w:rsidRPr="00DA1EF0">
        <w:rPr>
          <w:rFonts w:ascii="Verdana" w:hAnsi="Verdana"/>
        </w:rPr>
        <w:t xml:space="preserve">make strenuous efforts to further </w:t>
      </w:r>
      <w:r w:rsidR="007F458B" w:rsidRPr="00DA1EF0">
        <w:rPr>
          <w:rFonts w:ascii="Verdana" w:hAnsi="Verdana"/>
        </w:rPr>
        <w:t xml:space="preserve">improve </w:t>
      </w:r>
      <w:r w:rsidR="004C2A9C" w:rsidRPr="00DA1EF0">
        <w:rPr>
          <w:rFonts w:ascii="Verdana" w:hAnsi="Verdana"/>
        </w:rPr>
        <w:t xml:space="preserve">the collection of </w:t>
      </w:r>
      <w:r w:rsidR="007F458B" w:rsidRPr="00DA1EF0">
        <w:rPr>
          <w:rFonts w:ascii="Verdana" w:hAnsi="Verdana"/>
        </w:rPr>
        <w:t xml:space="preserve">disaster-related data </w:t>
      </w:r>
      <w:r w:rsidR="004C2A9C" w:rsidRPr="00DA1EF0">
        <w:rPr>
          <w:rFonts w:ascii="Verdana" w:hAnsi="Verdana"/>
        </w:rPr>
        <w:t>b</w:t>
      </w:r>
      <w:r w:rsidR="007F458B" w:rsidRPr="00DA1EF0">
        <w:rPr>
          <w:rFonts w:ascii="Verdana" w:hAnsi="Verdana"/>
        </w:rPr>
        <w:t>y sex, age</w:t>
      </w:r>
      <w:r w:rsidR="0005241E" w:rsidRPr="00DA1EF0">
        <w:rPr>
          <w:rFonts w:ascii="Verdana" w:hAnsi="Verdana"/>
        </w:rPr>
        <w:t>,</w:t>
      </w:r>
      <w:r w:rsidR="001B130C" w:rsidRPr="00DA1EF0">
        <w:rPr>
          <w:rFonts w:ascii="Verdana" w:hAnsi="Verdana"/>
        </w:rPr>
        <w:t xml:space="preserve"> </w:t>
      </w:r>
      <w:r w:rsidR="007F458B" w:rsidRPr="00DA1EF0">
        <w:rPr>
          <w:rFonts w:ascii="Verdana" w:hAnsi="Verdana"/>
        </w:rPr>
        <w:t>disabilities</w:t>
      </w:r>
      <w:r w:rsidR="0005241E" w:rsidRPr="00DA1EF0">
        <w:rPr>
          <w:rFonts w:ascii="Verdana" w:hAnsi="Verdana"/>
        </w:rPr>
        <w:t xml:space="preserve"> and other social attributes</w:t>
      </w:r>
      <w:r w:rsidR="0087276B" w:rsidRPr="00DA1EF0">
        <w:rPr>
          <w:rFonts w:ascii="Verdana" w:hAnsi="Verdana"/>
        </w:rPr>
        <w:t xml:space="preserve">. </w:t>
      </w:r>
      <w:r w:rsidRPr="00DA1EF0">
        <w:rPr>
          <w:rFonts w:ascii="Verdana" w:hAnsi="Verdana"/>
        </w:rPr>
        <w:t>Such statistics</w:t>
      </w:r>
      <w:r w:rsidR="004C2A9C" w:rsidRPr="00DA1EF0">
        <w:rPr>
          <w:rFonts w:ascii="Verdana" w:hAnsi="Verdana"/>
        </w:rPr>
        <w:t xml:space="preserve"> </w:t>
      </w:r>
      <w:r w:rsidRPr="00DA1EF0">
        <w:rPr>
          <w:rFonts w:ascii="Verdana" w:hAnsi="Verdana"/>
        </w:rPr>
        <w:t>are</w:t>
      </w:r>
      <w:r w:rsidR="004C2A9C" w:rsidRPr="00DA1EF0">
        <w:rPr>
          <w:rFonts w:ascii="Verdana" w:hAnsi="Verdana"/>
        </w:rPr>
        <w:t xml:space="preserve"> critical to develop </w:t>
      </w:r>
      <w:r w:rsidRPr="00DA1EF0">
        <w:rPr>
          <w:rFonts w:ascii="Verdana" w:hAnsi="Verdana"/>
        </w:rPr>
        <w:t>effective and inclusive</w:t>
      </w:r>
      <w:r w:rsidR="004C2A9C" w:rsidRPr="00DA1EF0">
        <w:rPr>
          <w:rFonts w:ascii="Verdana" w:hAnsi="Verdana"/>
        </w:rPr>
        <w:t xml:space="preserve"> </w:t>
      </w:r>
      <w:r w:rsidRPr="00DA1EF0">
        <w:rPr>
          <w:rFonts w:ascii="Verdana" w:hAnsi="Verdana"/>
        </w:rPr>
        <w:t xml:space="preserve">DRR </w:t>
      </w:r>
      <w:r w:rsidR="004C2A9C" w:rsidRPr="00DA1EF0">
        <w:rPr>
          <w:rFonts w:ascii="Verdana" w:hAnsi="Verdana"/>
        </w:rPr>
        <w:t>policies</w:t>
      </w:r>
      <w:r w:rsidR="0087276B" w:rsidRPr="00DA1EF0">
        <w:rPr>
          <w:rFonts w:ascii="Verdana" w:hAnsi="Verdana"/>
        </w:rPr>
        <w:t xml:space="preserve">. </w:t>
      </w:r>
    </w:p>
    <w:p w14:paraId="170AD55A" w14:textId="77777777" w:rsidR="007F458B" w:rsidRPr="00DA1EF0" w:rsidRDefault="008A3119" w:rsidP="009D6A8B">
      <w:pPr>
        <w:pStyle w:val="ListParagraph"/>
        <w:numPr>
          <w:ilvl w:val="0"/>
          <w:numId w:val="7"/>
        </w:numPr>
        <w:ind w:leftChars="0"/>
        <w:jc w:val="left"/>
        <w:rPr>
          <w:rFonts w:ascii="Verdana" w:hAnsi="Verdana"/>
        </w:rPr>
      </w:pPr>
      <w:r w:rsidRPr="00DA1EF0">
        <w:rPr>
          <w:rFonts w:ascii="Verdana" w:hAnsi="Verdana"/>
        </w:rPr>
        <w:t>Governments and international communities should provide more fund</w:t>
      </w:r>
      <w:r w:rsidR="00972787" w:rsidRPr="00DA1EF0">
        <w:rPr>
          <w:rFonts w:ascii="Verdana" w:hAnsi="Verdana"/>
        </w:rPr>
        <w:t>ing</w:t>
      </w:r>
      <w:r w:rsidRPr="00DA1EF0">
        <w:rPr>
          <w:rFonts w:ascii="Verdana" w:hAnsi="Verdana"/>
        </w:rPr>
        <w:t xml:space="preserve"> to </w:t>
      </w:r>
      <w:r w:rsidR="00351F8A" w:rsidRPr="00DA1EF0">
        <w:rPr>
          <w:rFonts w:ascii="Verdana" w:hAnsi="Verdana"/>
        </w:rPr>
        <w:t xml:space="preserve">promote </w:t>
      </w:r>
      <w:r w:rsidR="00351F8A" w:rsidRPr="00DA1EF0">
        <w:rPr>
          <w:rFonts w:ascii="Verdana" w:hAnsi="Verdana"/>
        </w:rPr>
        <w:lastRenderedPageBreak/>
        <w:t>c</w:t>
      </w:r>
      <w:r w:rsidR="007F458B" w:rsidRPr="00DA1EF0">
        <w:rPr>
          <w:rFonts w:ascii="Verdana" w:hAnsi="Verdana"/>
        </w:rPr>
        <w:t>apacity building of women</w:t>
      </w:r>
      <w:r w:rsidR="00351F8A" w:rsidRPr="00DA1EF0">
        <w:rPr>
          <w:rFonts w:ascii="Verdana" w:hAnsi="Verdana"/>
        </w:rPr>
        <w:t>’s leadership for DRR at all levels</w:t>
      </w:r>
      <w:r w:rsidRPr="00DA1EF0">
        <w:rPr>
          <w:rFonts w:ascii="Verdana" w:hAnsi="Verdana"/>
        </w:rPr>
        <w:t>, as well as to make a quota and</w:t>
      </w:r>
      <w:r w:rsidR="00972787" w:rsidRPr="00DA1EF0">
        <w:rPr>
          <w:rFonts w:ascii="Verdana" w:hAnsi="Verdana"/>
        </w:rPr>
        <w:t>/or</w:t>
      </w:r>
      <w:r w:rsidRPr="00DA1EF0">
        <w:rPr>
          <w:rFonts w:ascii="Verdana" w:hAnsi="Verdana"/>
        </w:rPr>
        <w:t xml:space="preserve"> </w:t>
      </w:r>
      <w:proofErr w:type="spellStart"/>
      <w:r w:rsidRPr="00DA1EF0">
        <w:rPr>
          <w:rFonts w:ascii="Verdana" w:hAnsi="Verdana"/>
          <w:i/>
        </w:rPr>
        <w:t>parite</w:t>
      </w:r>
      <w:proofErr w:type="spellEnd"/>
      <w:r w:rsidRPr="00DA1EF0">
        <w:rPr>
          <w:rFonts w:ascii="Verdana" w:hAnsi="Verdana"/>
        </w:rPr>
        <w:t xml:space="preserve"> provisions for gender equal participation</w:t>
      </w:r>
      <w:r w:rsidR="00351F8A" w:rsidRPr="00DA1EF0">
        <w:rPr>
          <w:rFonts w:ascii="Verdana" w:hAnsi="Verdana"/>
        </w:rPr>
        <w:t xml:space="preserve">. </w:t>
      </w:r>
      <w:r w:rsidR="007F458B" w:rsidRPr="00DA1EF0">
        <w:rPr>
          <w:rFonts w:ascii="Verdana" w:hAnsi="Verdana"/>
        </w:rPr>
        <w:t xml:space="preserve"> </w:t>
      </w:r>
      <w:r w:rsidR="00351F8A" w:rsidRPr="00DA1EF0">
        <w:rPr>
          <w:rFonts w:ascii="Verdana" w:hAnsi="Verdana"/>
        </w:rPr>
        <w:t xml:space="preserve">It is crucial for women </w:t>
      </w:r>
      <w:r w:rsidR="0087276B" w:rsidRPr="00DA1EF0">
        <w:rPr>
          <w:rFonts w:ascii="Verdana" w:hAnsi="Verdana"/>
        </w:rPr>
        <w:t>to play the leading roles in DRR</w:t>
      </w:r>
      <w:r w:rsidR="00351F8A" w:rsidRPr="00DA1EF0">
        <w:rPr>
          <w:rFonts w:ascii="Verdana" w:hAnsi="Verdana"/>
        </w:rPr>
        <w:t xml:space="preserve"> at global, national and local levels.</w:t>
      </w:r>
    </w:p>
    <w:p w14:paraId="15A79931" w14:textId="77777777" w:rsidR="00DD1FBF" w:rsidRPr="00DA1EF0" w:rsidRDefault="00E1630F" w:rsidP="009D6A8B">
      <w:pPr>
        <w:pStyle w:val="ListParagraph"/>
        <w:numPr>
          <w:ilvl w:val="0"/>
          <w:numId w:val="7"/>
        </w:numPr>
        <w:ind w:leftChars="0"/>
        <w:jc w:val="left"/>
        <w:rPr>
          <w:rFonts w:ascii="Verdana" w:hAnsi="Verdana"/>
        </w:rPr>
      </w:pPr>
      <w:r w:rsidRPr="00DA1EF0">
        <w:rPr>
          <w:rFonts w:ascii="Verdana" w:hAnsi="Verdana"/>
        </w:rPr>
        <w:t xml:space="preserve">We should </w:t>
      </w:r>
      <w:r w:rsidR="00351F8A" w:rsidRPr="00DA1EF0">
        <w:rPr>
          <w:rFonts w:ascii="Verdana" w:hAnsi="Verdana"/>
        </w:rPr>
        <w:t xml:space="preserve">further enhance </w:t>
      </w:r>
      <w:r w:rsidR="008A3119" w:rsidRPr="00DA1EF0">
        <w:rPr>
          <w:rFonts w:ascii="Verdana" w:hAnsi="Verdana"/>
        </w:rPr>
        <w:t xml:space="preserve">the roles of women </w:t>
      </w:r>
      <w:r w:rsidR="007F458B" w:rsidRPr="00DA1EF0">
        <w:rPr>
          <w:rFonts w:ascii="Verdana" w:hAnsi="Verdana"/>
        </w:rPr>
        <w:t>CSOs</w:t>
      </w:r>
      <w:r w:rsidR="008A3119" w:rsidRPr="00DA1EF0">
        <w:rPr>
          <w:rFonts w:ascii="Verdana" w:hAnsi="Verdana"/>
        </w:rPr>
        <w:t xml:space="preserve"> in DRR, i</w:t>
      </w:r>
      <w:r w:rsidR="00351F8A" w:rsidRPr="00DA1EF0">
        <w:rPr>
          <w:rFonts w:ascii="Verdana" w:hAnsi="Verdana"/>
        </w:rPr>
        <w:t xml:space="preserve">n particular with providing more fund </w:t>
      </w:r>
      <w:r w:rsidR="008A3119" w:rsidRPr="00DA1EF0">
        <w:rPr>
          <w:rFonts w:ascii="Verdana" w:hAnsi="Verdana"/>
        </w:rPr>
        <w:t>with</w:t>
      </w:r>
      <w:r w:rsidR="009D6A8B" w:rsidRPr="00DA1EF0">
        <w:rPr>
          <w:rFonts w:ascii="Verdana" w:hAnsi="Verdana"/>
        </w:rPr>
        <w:t xml:space="preserve"> regional</w:t>
      </w:r>
      <w:r w:rsidR="008A3119" w:rsidRPr="00DA1EF0">
        <w:rPr>
          <w:rFonts w:ascii="Verdana" w:hAnsi="Verdana"/>
        </w:rPr>
        <w:t xml:space="preserve"> </w:t>
      </w:r>
      <w:r w:rsidR="00351F8A" w:rsidRPr="00DA1EF0">
        <w:rPr>
          <w:rFonts w:ascii="Verdana" w:hAnsi="Verdana"/>
        </w:rPr>
        <w:t xml:space="preserve">Gender Stakeholder Groups and </w:t>
      </w:r>
      <w:r w:rsidR="009D6A8B" w:rsidRPr="00DA1EF0">
        <w:rPr>
          <w:rFonts w:ascii="Verdana" w:hAnsi="Verdana"/>
        </w:rPr>
        <w:t xml:space="preserve">global </w:t>
      </w:r>
      <w:r w:rsidR="00351F8A" w:rsidRPr="00DA1EF0">
        <w:rPr>
          <w:rFonts w:ascii="Verdana" w:hAnsi="Verdana"/>
        </w:rPr>
        <w:t xml:space="preserve">Women Major Groups </w:t>
      </w:r>
      <w:r w:rsidR="008A3119" w:rsidRPr="00DA1EF0">
        <w:rPr>
          <w:rFonts w:ascii="Verdana" w:hAnsi="Verdana"/>
        </w:rPr>
        <w:t xml:space="preserve">for DRR </w:t>
      </w:r>
      <w:r w:rsidR="00351F8A" w:rsidRPr="00DA1EF0">
        <w:rPr>
          <w:rFonts w:ascii="Verdana" w:hAnsi="Verdana"/>
        </w:rPr>
        <w:t>to be</w:t>
      </w:r>
      <w:r w:rsidR="00351F8A" w:rsidRPr="00DA1EF0">
        <w:rPr>
          <w:rFonts w:ascii="Verdana" w:hAnsi="Verdana" w:hint="eastAsia"/>
        </w:rPr>
        <w:t xml:space="preserve">　</w:t>
      </w:r>
      <w:r w:rsidR="00351F8A" w:rsidRPr="00DA1EF0">
        <w:rPr>
          <w:rFonts w:ascii="Verdana" w:hAnsi="Verdana" w:hint="eastAsia"/>
        </w:rPr>
        <w:t>a</w:t>
      </w:r>
      <w:r w:rsidR="00351F8A" w:rsidRPr="00DA1EF0">
        <w:rPr>
          <w:rFonts w:ascii="Verdana" w:hAnsi="Verdana"/>
        </w:rPr>
        <w:t xml:space="preserve">ble to </w:t>
      </w:r>
      <w:r w:rsidR="007F458B" w:rsidRPr="00DA1EF0">
        <w:rPr>
          <w:rFonts w:ascii="Verdana" w:hAnsi="Verdana"/>
        </w:rPr>
        <w:t xml:space="preserve">share </w:t>
      </w:r>
      <w:r w:rsidR="00351F8A" w:rsidRPr="00DA1EF0">
        <w:rPr>
          <w:rFonts w:ascii="Verdana" w:hAnsi="Verdana"/>
        </w:rPr>
        <w:t xml:space="preserve">and learn </w:t>
      </w:r>
      <w:r w:rsidR="007F458B" w:rsidRPr="00DA1EF0">
        <w:rPr>
          <w:rFonts w:ascii="Verdana" w:hAnsi="Verdana"/>
        </w:rPr>
        <w:t xml:space="preserve">lessons </w:t>
      </w:r>
      <w:r w:rsidR="00351F8A" w:rsidRPr="00DA1EF0">
        <w:rPr>
          <w:rFonts w:ascii="Verdana" w:hAnsi="Verdana"/>
        </w:rPr>
        <w:t>learnt.</w:t>
      </w:r>
    </w:p>
    <w:p w14:paraId="59ACA8D1" w14:textId="77777777" w:rsidR="00351F8A" w:rsidRPr="00DA1EF0" w:rsidRDefault="00351F8A" w:rsidP="009D6A8B">
      <w:pPr>
        <w:jc w:val="left"/>
        <w:rPr>
          <w:rFonts w:ascii="Verdana" w:hAnsi="Verdana"/>
        </w:rPr>
      </w:pPr>
    </w:p>
    <w:p w14:paraId="4FD546B9" w14:textId="77777777" w:rsidR="00351F8A" w:rsidRPr="00DA1EF0" w:rsidRDefault="00351F8A" w:rsidP="009D6A8B">
      <w:pPr>
        <w:jc w:val="left"/>
        <w:rPr>
          <w:rFonts w:ascii="Verdana" w:hAnsi="Verdana"/>
        </w:rPr>
      </w:pPr>
      <w:r w:rsidRPr="00DA1EF0">
        <w:rPr>
          <w:rFonts w:ascii="Verdana" w:hAnsi="Verdana" w:hint="eastAsia"/>
        </w:rPr>
        <w:t>T</w:t>
      </w:r>
      <w:r w:rsidRPr="00DA1EF0">
        <w:rPr>
          <w:rFonts w:ascii="Verdana" w:hAnsi="Verdana"/>
        </w:rPr>
        <w:t>hank you.</w:t>
      </w:r>
    </w:p>
    <w:p w14:paraId="4406F728" w14:textId="77777777" w:rsidR="0087276B" w:rsidRPr="007310CD" w:rsidRDefault="00C43AE5" w:rsidP="001B130C">
      <w:pPr>
        <w:jc w:val="center"/>
        <w:rPr>
          <w:rFonts w:ascii="Verdana" w:hAnsi="Verdana"/>
        </w:rPr>
      </w:pPr>
      <w:r w:rsidRPr="00DA1EF0">
        <w:rPr>
          <w:rFonts w:ascii="Verdana" w:hAnsi="Verdana"/>
        </w:rPr>
        <w:t>XXXXX</w:t>
      </w:r>
    </w:p>
    <w:sectPr w:rsidR="0087276B" w:rsidRPr="007310CD" w:rsidSect="00DD1FBF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1690" w14:textId="77777777" w:rsidR="00213942" w:rsidRDefault="00213942" w:rsidP="00F031E0">
      <w:r>
        <w:separator/>
      </w:r>
    </w:p>
  </w:endnote>
  <w:endnote w:type="continuationSeparator" w:id="0">
    <w:p w14:paraId="716B2721" w14:textId="77777777" w:rsidR="00213942" w:rsidRDefault="00213942" w:rsidP="00F0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77515"/>
      <w:docPartObj>
        <w:docPartGallery w:val="Page Numbers (Bottom of Page)"/>
        <w:docPartUnique/>
      </w:docPartObj>
    </w:sdtPr>
    <w:sdtEndPr/>
    <w:sdtContent>
      <w:p w14:paraId="7B382D4E" w14:textId="77777777" w:rsidR="00351F8A" w:rsidRDefault="00351F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2EF130" w14:textId="77777777" w:rsidR="000C18B0" w:rsidRDefault="000C18B0" w:rsidP="000C18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A08C" w14:textId="77777777" w:rsidR="00213942" w:rsidRDefault="00213942" w:rsidP="00F031E0">
      <w:r>
        <w:separator/>
      </w:r>
    </w:p>
  </w:footnote>
  <w:footnote w:type="continuationSeparator" w:id="0">
    <w:p w14:paraId="7587F5C2" w14:textId="77777777" w:rsidR="00213942" w:rsidRDefault="00213942" w:rsidP="00F0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88C9" w14:textId="77777777" w:rsidR="00DD1FBF" w:rsidRDefault="00DD1FBF" w:rsidP="007310CD">
    <w:pPr>
      <w:pStyle w:val="Header"/>
      <w:jc w:val="right"/>
    </w:pPr>
    <w:r w:rsidRPr="000C18B0">
      <w:rPr>
        <w:noProof/>
      </w:rPr>
      <w:drawing>
        <wp:inline distT="0" distB="0" distL="0" distR="0" wp14:anchorId="20F53D2E" wp14:editId="7B38D3D7">
          <wp:extent cx="3185803" cy="297714"/>
          <wp:effectExtent l="0" t="0" r="0" b="7620"/>
          <wp:docPr id="1" name="図 1" descr="Japan Women's Network for Disaster Risk Reduction (JWNDRR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pan Women's Network for Disaster Risk Reduction (JWNDRR)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736" cy="35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737F2" w14:textId="77777777" w:rsidR="000C18B0" w:rsidRDefault="000C18B0" w:rsidP="000C18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450"/>
    <w:multiLevelType w:val="hybridMultilevel"/>
    <w:tmpl w:val="E1261A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52505"/>
    <w:multiLevelType w:val="hybridMultilevel"/>
    <w:tmpl w:val="1C1222C2"/>
    <w:lvl w:ilvl="0" w:tplc="4940B3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082F90"/>
    <w:multiLevelType w:val="hybridMultilevel"/>
    <w:tmpl w:val="908CF63E"/>
    <w:lvl w:ilvl="0" w:tplc="50D0C43A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51405AD5"/>
    <w:multiLevelType w:val="hybridMultilevel"/>
    <w:tmpl w:val="5F26A5A2"/>
    <w:lvl w:ilvl="0" w:tplc="04090011">
      <w:start w:val="1"/>
      <w:numFmt w:val="decimalEnclosedCircle"/>
      <w:lvlText w:val="%1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550E2F88"/>
    <w:multiLevelType w:val="hybridMultilevel"/>
    <w:tmpl w:val="316C4968"/>
    <w:lvl w:ilvl="0" w:tplc="8B42F404">
      <w:start w:val="1"/>
      <w:numFmt w:val="decimalFullWidth"/>
      <w:lvlText w:val="%1．"/>
      <w:lvlJc w:val="left"/>
      <w:pPr>
        <w:ind w:left="1697" w:hanging="4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275" w:hanging="420"/>
      </w:pPr>
    </w:lvl>
    <w:lvl w:ilvl="2" w:tplc="04090011">
      <w:start w:val="1"/>
      <w:numFmt w:val="decimalEnclosedCircle"/>
      <w:lvlText w:val="%3"/>
      <w:lvlJc w:val="left"/>
      <w:pPr>
        <w:ind w:left="695" w:hanging="420"/>
      </w:pPr>
    </w:lvl>
    <w:lvl w:ilvl="3" w:tplc="0409000F">
      <w:start w:val="1"/>
      <w:numFmt w:val="decimal"/>
      <w:lvlText w:val="%4."/>
      <w:lvlJc w:val="left"/>
      <w:pPr>
        <w:ind w:left="1115" w:hanging="420"/>
      </w:pPr>
    </w:lvl>
    <w:lvl w:ilvl="4" w:tplc="04090017">
      <w:start w:val="1"/>
      <w:numFmt w:val="aiueoFullWidth"/>
      <w:lvlText w:val="(%5)"/>
      <w:lvlJc w:val="left"/>
      <w:pPr>
        <w:ind w:left="1535" w:hanging="420"/>
      </w:pPr>
    </w:lvl>
    <w:lvl w:ilvl="5" w:tplc="04090011">
      <w:start w:val="1"/>
      <w:numFmt w:val="decimalEnclosedCircle"/>
      <w:lvlText w:val="%6"/>
      <w:lvlJc w:val="left"/>
      <w:pPr>
        <w:ind w:left="1955" w:hanging="420"/>
      </w:pPr>
    </w:lvl>
    <w:lvl w:ilvl="6" w:tplc="0409000F">
      <w:start w:val="1"/>
      <w:numFmt w:val="decimal"/>
      <w:lvlText w:val="%7."/>
      <w:lvlJc w:val="left"/>
      <w:pPr>
        <w:ind w:left="2375" w:hanging="420"/>
      </w:pPr>
    </w:lvl>
    <w:lvl w:ilvl="7" w:tplc="04090017">
      <w:start w:val="1"/>
      <w:numFmt w:val="aiueoFullWidth"/>
      <w:lvlText w:val="(%8)"/>
      <w:lvlJc w:val="left"/>
      <w:pPr>
        <w:ind w:left="2795" w:hanging="420"/>
      </w:pPr>
    </w:lvl>
    <w:lvl w:ilvl="8" w:tplc="04090011">
      <w:start w:val="1"/>
      <w:numFmt w:val="decimalEnclosedCircle"/>
      <w:lvlText w:val="%9"/>
      <w:lvlJc w:val="left"/>
      <w:pPr>
        <w:ind w:left="3215" w:hanging="420"/>
      </w:pPr>
    </w:lvl>
  </w:abstractNum>
  <w:abstractNum w:abstractNumId="5" w15:restartNumberingAfterBreak="0">
    <w:nsid w:val="681C3476"/>
    <w:multiLevelType w:val="hybridMultilevel"/>
    <w:tmpl w:val="3460A806"/>
    <w:lvl w:ilvl="0" w:tplc="E166AF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66B"/>
    <w:rsid w:val="0005241E"/>
    <w:rsid w:val="000548AD"/>
    <w:rsid w:val="00083571"/>
    <w:rsid w:val="000C18B0"/>
    <w:rsid w:val="00182901"/>
    <w:rsid w:val="001B130C"/>
    <w:rsid w:val="001D447D"/>
    <w:rsid w:val="001D73C5"/>
    <w:rsid w:val="00213942"/>
    <w:rsid w:val="002244E6"/>
    <w:rsid w:val="00225F25"/>
    <w:rsid w:val="00260F55"/>
    <w:rsid w:val="00274E14"/>
    <w:rsid w:val="002804B1"/>
    <w:rsid w:val="00351F8A"/>
    <w:rsid w:val="003B0AD5"/>
    <w:rsid w:val="00461F2F"/>
    <w:rsid w:val="00475EBE"/>
    <w:rsid w:val="004B537F"/>
    <w:rsid w:val="004C2A9C"/>
    <w:rsid w:val="00586D8D"/>
    <w:rsid w:val="0058783A"/>
    <w:rsid w:val="005C64A4"/>
    <w:rsid w:val="005E0DDB"/>
    <w:rsid w:val="0060574C"/>
    <w:rsid w:val="00607B2F"/>
    <w:rsid w:val="00661814"/>
    <w:rsid w:val="00681874"/>
    <w:rsid w:val="00710FE7"/>
    <w:rsid w:val="007310CD"/>
    <w:rsid w:val="0075782A"/>
    <w:rsid w:val="00767876"/>
    <w:rsid w:val="007745C7"/>
    <w:rsid w:val="007D101E"/>
    <w:rsid w:val="007F458B"/>
    <w:rsid w:val="00821F28"/>
    <w:rsid w:val="0087276B"/>
    <w:rsid w:val="0089389C"/>
    <w:rsid w:val="008A3119"/>
    <w:rsid w:val="008A43E8"/>
    <w:rsid w:val="008B1709"/>
    <w:rsid w:val="00912F97"/>
    <w:rsid w:val="009201E7"/>
    <w:rsid w:val="00972787"/>
    <w:rsid w:val="0097422A"/>
    <w:rsid w:val="009A1EC7"/>
    <w:rsid w:val="009D40B3"/>
    <w:rsid w:val="009D6A8B"/>
    <w:rsid w:val="009E784C"/>
    <w:rsid w:val="00A1387F"/>
    <w:rsid w:val="00A16462"/>
    <w:rsid w:val="00A17401"/>
    <w:rsid w:val="00AC790F"/>
    <w:rsid w:val="00B201AE"/>
    <w:rsid w:val="00B351A0"/>
    <w:rsid w:val="00B909E6"/>
    <w:rsid w:val="00BD3E64"/>
    <w:rsid w:val="00BF266B"/>
    <w:rsid w:val="00C02C1E"/>
    <w:rsid w:val="00C43AE5"/>
    <w:rsid w:val="00C7437B"/>
    <w:rsid w:val="00C81CA8"/>
    <w:rsid w:val="00CB3667"/>
    <w:rsid w:val="00CC4AF9"/>
    <w:rsid w:val="00CC7A7E"/>
    <w:rsid w:val="00D0067E"/>
    <w:rsid w:val="00D10902"/>
    <w:rsid w:val="00D26EFB"/>
    <w:rsid w:val="00D57856"/>
    <w:rsid w:val="00D65E73"/>
    <w:rsid w:val="00DA1EF0"/>
    <w:rsid w:val="00DB3802"/>
    <w:rsid w:val="00DD1FBF"/>
    <w:rsid w:val="00DE2DDF"/>
    <w:rsid w:val="00E0473D"/>
    <w:rsid w:val="00E1630F"/>
    <w:rsid w:val="00E21A50"/>
    <w:rsid w:val="00E520B6"/>
    <w:rsid w:val="00E647B3"/>
    <w:rsid w:val="00ED7EA8"/>
    <w:rsid w:val="00F031E0"/>
    <w:rsid w:val="00F465FA"/>
    <w:rsid w:val="00F56A4C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1AA69"/>
  <w15:docId w15:val="{CDADAB50-AFA8-4DF8-AAC9-A19EE29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66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6B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F031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031E0"/>
  </w:style>
  <w:style w:type="paragraph" w:styleId="Footer">
    <w:name w:val="footer"/>
    <w:basedOn w:val="Normal"/>
    <w:link w:val="FooterChar"/>
    <w:uiPriority w:val="99"/>
    <w:unhideWhenUsed/>
    <w:rsid w:val="00F031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461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2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46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jwndrr.org/en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アングル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ング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F063-6B8A-4774-9704-831E7F2E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船橋邦子</dc:creator>
  <cp:lastModifiedBy>Revati Mani Badola</cp:lastModifiedBy>
  <cp:revision>6</cp:revision>
  <dcterms:created xsi:type="dcterms:W3CDTF">2019-05-10T00:42:00Z</dcterms:created>
  <dcterms:modified xsi:type="dcterms:W3CDTF">2019-05-14T06:34:00Z</dcterms:modified>
</cp:coreProperties>
</file>