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FEA4" w14:textId="77777777" w:rsidR="00D50C5A" w:rsidRDefault="0034719B" w:rsidP="0034719B">
      <w:pPr>
        <w:jc w:val="center"/>
        <w:rPr>
          <w:b/>
          <w:bCs/>
          <w:sz w:val="24"/>
        </w:rPr>
      </w:pPr>
      <w:r w:rsidRPr="0034719B">
        <w:rPr>
          <w:b/>
          <w:bCs/>
          <w:sz w:val="24"/>
        </w:rPr>
        <w:t>ARISE, the Private Sector Alliance for Disaster Resilient Societies</w:t>
      </w:r>
    </w:p>
    <w:p w14:paraId="2A25E8C2" w14:textId="77777777" w:rsidR="00D50C5A" w:rsidRDefault="006B04C3" w:rsidP="0034719B">
      <w:pPr>
        <w:jc w:val="center"/>
        <w:rPr>
          <w:b/>
          <w:bCs/>
          <w:sz w:val="24"/>
        </w:rPr>
      </w:pPr>
      <w:r w:rsidRPr="0034719B">
        <w:rPr>
          <w:b/>
          <w:bCs/>
          <w:sz w:val="24"/>
        </w:rPr>
        <w:t>Statement for the 2019 Global Platform for Disaster Risk Reduction</w:t>
      </w:r>
    </w:p>
    <w:p w14:paraId="1966DD92" w14:textId="206A5404" w:rsidR="002F4E4D" w:rsidRPr="0034719B" w:rsidRDefault="00D50C5A" w:rsidP="0034719B">
      <w:pPr>
        <w:jc w:val="center"/>
        <w:rPr>
          <w:b/>
          <w:bCs/>
          <w:sz w:val="24"/>
        </w:rPr>
      </w:pPr>
      <w:r>
        <w:rPr>
          <w:b/>
          <w:bCs/>
          <w:sz w:val="24"/>
        </w:rPr>
        <w:t>Dale Sands, ARISE Co-Chair</w:t>
      </w:r>
    </w:p>
    <w:p w14:paraId="49775F1F" w14:textId="6C64A811" w:rsidR="006B04C3" w:rsidRDefault="00D50C5A">
      <w:bookmarkStart w:id="0" w:name="_GoBack"/>
      <w:bookmarkEnd w:id="0"/>
      <w:r>
        <w:t xml:space="preserve">ARISE is the private sector alliance for creating disaster risk resilient societies with a membership of over 250 companies located in 25 countries. </w:t>
      </w:r>
      <w:r>
        <w:t xml:space="preserve">The key role of the private sector in building resilient communities is indicated in the Sendai Framework, the Sustainable Development Goals (SDGs), the Paris Climate Agreement, the Addis Ababa Action Agenda, the New Urban Agenda and the Agenda for Humanity.  </w:t>
      </w:r>
      <w:r>
        <w:t xml:space="preserve"> </w:t>
      </w:r>
      <w:r w:rsidR="00902724">
        <w:t>2019 offers many</w:t>
      </w:r>
      <w:r w:rsidR="00D662B0">
        <w:t xml:space="preserve"> opportunities</w:t>
      </w:r>
      <w:r w:rsidR="00F75C3D">
        <w:t>,</w:t>
      </w:r>
      <w:r w:rsidR="00141A77">
        <w:t xml:space="preserve"> </w:t>
      </w:r>
      <w:r w:rsidR="00F75C3D">
        <w:t xml:space="preserve">with </w:t>
      </w:r>
      <w:r w:rsidR="00141A77">
        <w:t xml:space="preserve">industry-led initiatives such </w:t>
      </w:r>
      <w:r w:rsidR="008F1505">
        <w:t>as</w:t>
      </w:r>
      <w:r w:rsidR="00902724">
        <w:t xml:space="preserve"> </w:t>
      </w:r>
      <w:r w:rsidR="001421A5">
        <w:t>Global Compact</w:t>
      </w:r>
      <w:r w:rsidR="00E60284">
        <w:t xml:space="preserve"> Action Platforms</w:t>
      </w:r>
      <w:r w:rsidR="001421A5">
        <w:t xml:space="preserve">, </w:t>
      </w:r>
      <w:r w:rsidR="00902724">
        <w:t>Bloomberg</w:t>
      </w:r>
      <w:r w:rsidR="00C83DCE">
        <w:t xml:space="preserve"> </w:t>
      </w:r>
      <w:r w:rsidR="008F1505">
        <w:t xml:space="preserve">Financial Stability Board (FSB) </w:t>
      </w:r>
      <w:r w:rsidR="00F07458">
        <w:t>Task</w:t>
      </w:r>
      <w:r w:rsidR="008F1505">
        <w:t xml:space="preserve"> Force </w:t>
      </w:r>
      <w:r w:rsidR="00F07458">
        <w:t>on Climate</w:t>
      </w:r>
      <w:r w:rsidR="00BA789A">
        <w:t>-</w:t>
      </w:r>
      <w:r w:rsidR="00F07458">
        <w:t>related Financial Disclosure (</w:t>
      </w:r>
      <w:r w:rsidR="00141A77">
        <w:t>TCFD</w:t>
      </w:r>
      <w:r w:rsidR="00F07458">
        <w:t>)</w:t>
      </w:r>
      <w:r w:rsidR="001421A5">
        <w:t xml:space="preserve"> and </w:t>
      </w:r>
      <w:r w:rsidR="00A130D9">
        <w:t xml:space="preserve">initiatives and </w:t>
      </w:r>
      <w:r w:rsidR="001421A5">
        <w:t>m</w:t>
      </w:r>
      <w:r w:rsidR="008F1505">
        <w:t>eeting</w:t>
      </w:r>
      <w:r w:rsidR="001421A5">
        <w:t>s</w:t>
      </w:r>
      <w:r w:rsidR="008F1505">
        <w:t xml:space="preserve"> of the </w:t>
      </w:r>
      <w:r w:rsidR="0034719B">
        <w:t>World Economic Forum</w:t>
      </w:r>
      <w:r w:rsidR="00141A77">
        <w:t xml:space="preserve">, </w:t>
      </w:r>
      <w:r w:rsidR="00813FB6">
        <w:t xml:space="preserve">to </w:t>
      </w:r>
      <w:r w:rsidR="00F75C3D">
        <w:t>accelerat</w:t>
      </w:r>
      <w:r w:rsidR="00813FB6">
        <w:t xml:space="preserve">e </w:t>
      </w:r>
      <w:r w:rsidR="00832EEF">
        <w:t>private sector</w:t>
      </w:r>
      <w:r w:rsidR="00141A77">
        <w:t xml:space="preserve"> action</w:t>
      </w:r>
      <w:r w:rsidR="0034719B">
        <w:t xml:space="preserve"> </w:t>
      </w:r>
      <w:r w:rsidR="00832EEF">
        <w:t>towards</w:t>
      </w:r>
      <w:r w:rsidR="0034719B">
        <w:t xml:space="preserve"> risk-resilient societies. </w:t>
      </w:r>
      <w:r w:rsidR="0052628E">
        <w:t xml:space="preserve">In this </w:t>
      </w:r>
      <w:r w:rsidR="00E022E6">
        <w:t>period</w:t>
      </w:r>
      <w:r w:rsidR="0052628E">
        <w:t xml:space="preserve"> of opportunity, </w:t>
      </w:r>
      <w:r w:rsidR="00832EEF">
        <w:t xml:space="preserve">ARISE as UNDRR’s </w:t>
      </w:r>
      <w:r w:rsidR="00BA789A">
        <w:t xml:space="preserve">private </w:t>
      </w:r>
      <w:r w:rsidR="00902724">
        <w:t>sector stakeholder</w:t>
      </w:r>
      <w:r w:rsidR="00832EEF">
        <w:t xml:space="preserve"> group</w:t>
      </w:r>
      <w:r w:rsidR="00BA789A">
        <w:t xml:space="preserve"> is building coalitions across </w:t>
      </w:r>
      <w:r w:rsidR="004A6ADF">
        <w:t xml:space="preserve">key </w:t>
      </w:r>
      <w:r w:rsidR="00BA789A">
        <w:t>business</w:t>
      </w:r>
      <w:r w:rsidR="004A6ADF">
        <w:t xml:space="preserve"> </w:t>
      </w:r>
      <w:r w:rsidR="00902724">
        <w:t>members and other</w:t>
      </w:r>
      <w:r w:rsidR="00BA789A">
        <w:t xml:space="preserve"> stakeholders</w:t>
      </w:r>
      <w:r w:rsidR="00F75C3D">
        <w:t>.</w:t>
      </w:r>
      <w:r w:rsidR="00BA789A">
        <w:t xml:space="preserve"> </w:t>
      </w:r>
    </w:p>
    <w:p w14:paraId="3CC1DBB3" w14:textId="39EFBD77" w:rsidR="00077ECF" w:rsidRDefault="00E23E99">
      <w:r>
        <w:t xml:space="preserve">The </w:t>
      </w:r>
      <w:r w:rsidR="00F75C3D">
        <w:t>Special Report on Global Warming of</w:t>
      </w:r>
      <w:r>
        <w:t xml:space="preserve"> </w:t>
      </w:r>
      <w:r w:rsidR="00173AEC">
        <w:t>1.5-</w:t>
      </w:r>
      <w:r w:rsidR="00F75C3D">
        <w:t>Degrees released in 2018 by the IPCC</w:t>
      </w:r>
      <w:r w:rsidR="00C83DCE">
        <w:t>, and the US National Climate Assessment Report</w:t>
      </w:r>
      <w:r w:rsidR="00813FB6">
        <w:t xml:space="preserve"> (</w:t>
      </w:r>
      <w:r w:rsidR="00902724">
        <w:t>November</w:t>
      </w:r>
      <w:r w:rsidR="00813FB6">
        <w:t xml:space="preserve"> 2018)</w:t>
      </w:r>
      <w:r w:rsidR="00F75C3D">
        <w:t xml:space="preserve"> </w:t>
      </w:r>
      <w:r>
        <w:t xml:space="preserve">provides strong evidence for urgent </w:t>
      </w:r>
      <w:r w:rsidR="00C83DCE">
        <w:t xml:space="preserve">action for </w:t>
      </w:r>
      <w:r>
        <w:t xml:space="preserve">climate </w:t>
      </w:r>
      <w:r w:rsidR="009253A1">
        <w:t>adaptation</w:t>
      </w:r>
      <w:r w:rsidR="00C83DCE">
        <w:t xml:space="preserve"> and mitigation.</w:t>
      </w:r>
      <w:r w:rsidR="00B86453">
        <w:t xml:space="preserve"> </w:t>
      </w:r>
      <w:r w:rsidR="00C83DCE">
        <w:t>I</w:t>
      </w:r>
      <w:r w:rsidR="00B86453">
        <w:t>n a world where e</w:t>
      </w:r>
      <w:r w:rsidR="009253A1">
        <w:t>xtreme weather</w:t>
      </w:r>
      <w:r w:rsidR="00173AEC">
        <w:t xml:space="preserve"> events will continue to increase</w:t>
      </w:r>
      <w:r w:rsidR="00C83DCE">
        <w:t>,  d</w:t>
      </w:r>
      <w:r w:rsidR="00F94B7D">
        <w:t>isaster risk-sensitive and  r</w:t>
      </w:r>
      <w:r w:rsidR="00B86453">
        <w:t xml:space="preserve">esilient </w:t>
      </w:r>
      <w:r>
        <w:t xml:space="preserve">investments </w:t>
      </w:r>
      <w:r w:rsidR="00B86453">
        <w:t xml:space="preserve"> </w:t>
      </w:r>
      <w:r w:rsidR="00C83DCE">
        <w:t xml:space="preserve">must be given </w:t>
      </w:r>
      <w:r>
        <w:t xml:space="preserve"> due consideration</w:t>
      </w:r>
      <w:r w:rsidR="00C83DCE">
        <w:t xml:space="preserve"> especially in </w:t>
      </w:r>
      <w:r>
        <w:t xml:space="preserve"> Small Island Developing States (SIDS), Least Development Countries (LDCs) and other countries vulnerable to </w:t>
      </w:r>
      <w:r w:rsidR="006E7714">
        <w:t xml:space="preserve">acute and chronic </w:t>
      </w:r>
      <w:r>
        <w:t>climate  shocks and stresses</w:t>
      </w:r>
      <w:r w:rsidR="006E7714">
        <w:t>.</w:t>
      </w:r>
      <w:r w:rsidR="00B86453">
        <w:t xml:space="preserve"> </w:t>
      </w:r>
      <w:r w:rsidR="006E7714">
        <w:t xml:space="preserve">Risk sensitive investment </w:t>
      </w:r>
      <w:r w:rsidR="00902724">
        <w:t>must shift</w:t>
      </w:r>
      <w:r w:rsidR="00952648">
        <w:t xml:space="preserve"> from</w:t>
      </w:r>
      <w:r w:rsidR="006E7714">
        <w:t xml:space="preserve"> a</w:t>
      </w:r>
      <w:r w:rsidR="00952648">
        <w:t xml:space="preserve"> strictly cost</w:t>
      </w:r>
      <w:r w:rsidR="006E7714">
        <w:t xml:space="preserve"> evaluation</w:t>
      </w:r>
      <w:r w:rsidR="00832EEF">
        <w:t>,</w:t>
      </w:r>
      <w:r w:rsidR="00952648">
        <w:t xml:space="preserve"> </w:t>
      </w:r>
      <w:r w:rsidR="00902724">
        <w:t>to an</w:t>
      </w:r>
      <w:r w:rsidR="00EF6245">
        <w:t xml:space="preserve"> </w:t>
      </w:r>
      <w:r>
        <w:t>economic</w:t>
      </w:r>
      <w:r w:rsidR="006E7714">
        <w:t>,</w:t>
      </w:r>
      <w:r>
        <w:t xml:space="preserve"> social </w:t>
      </w:r>
      <w:r w:rsidR="00902724">
        <w:t>benefits including</w:t>
      </w:r>
      <w:r w:rsidR="00813FB6">
        <w:t xml:space="preserve"> consideration </w:t>
      </w:r>
      <w:r w:rsidR="00902724">
        <w:t>of costs</w:t>
      </w:r>
      <w:r w:rsidR="00952648">
        <w:t xml:space="preserve"> avoided</w:t>
      </w:r>
      <w:r w:rsidR="00813FB6">
        <w:t xml:space="preserve">. </w:t>
      </w:r>
      <w:r w:rsidR="004A6ADF">
        <w:t xml:space="preserve"> </w:t>
      </w:r>
      <w:r w:rsidR="00AE0DAE" w:rsidRPr="00AE0DAE">
        <w:t xml:space="preserve">ARISE members are </w:t>
      </w:r>
      <w:r w:rsidR="004C108A">
        <w:t>global advocates</w:t>
      </w:r>
      <w:r w:rsidR="006E7714">
        <w:t xml:space="preserve"> for disaster risk reduction </w:t>
      </w:r>
      <w:r w:rsidR="00742A09">
        <w:t xml:space="preserve">who are keenly aware of the need for action at the </w:t>
      </w:r>
      <w:r w:rsidR="006C5410">
        <w:t xml:space="preserve">national and </w:t>
      </w:r>
      <w:r w:rsidR="00742A09">
        <w:t xml:space="preserve">local level; we </w:t>
      </w:r>
      <w:r w:rsidR="003E3B5C">
        <w:t>work</w:t>
      </w:r>
      <w:r w:rsidR="00077ECF">
        <w:t xml:space="preserve"> through</w:t>
      </w:r>
      <w:r w:rsidR="004C108A">
        <w:t xml:space="preserve"> </w:t>
      </w:r>
      <w:r w:rsidR="006C5410">
        <w:t xml:space="preserve">national and </w:t>
      </w:r>
      <w:r w:rsidR="004C108A">
        <w:t xml:space="preserve">local </w:t>
      </w:r>
      <w:r w:rsidR="00902724">
        <w:t>networks to</w:t>
      </w:r>
      <w:r w:rsidR="00742A09">
        <w:t xml:space="preserve"> build</w:t>
      </w:r>
      <w:r w:rsidR="0034719B">
        <w:t xml:space="preserve"> collaboration with the public sector</w:t>
      </w:r>
      <w:r w:rsidR="004C108A">
        <w:t xml:space="preserve"> and other multi-sectoral stakeholders</w:t>
      </w:r>
      <w:r w:rsidR="00813FB6">
        <w:t>.</w:t>
      </w:r>
      <w:r w:rsidR="00AE0DAE">
        <w:t xml:space="preserve"> </w:t>
      </w:r>
    </w:p>
    <w:p w14:paraId="0FD0DDCC" w14:textId="77777777" w:rsidR="00996229" w:rsidRDefault="00E022E6" w:rsidP="002D1C0F">
      <w:r>
        <w:t xml:space="preserve">Since the </w:t>
      </w:r>
      <w:r w:rsidR="00902724">
        <w:t>2017 Global</w:t>
      </w:r>
      <w:r>
        <w:t xml:space="preserve"> Platform for Disaster Risk Reduction, </w:t>
      </w:r>
      <w:r w:rsidR="00AE0DAE">
        <w:t>new</w:t>
      </w:r>
      <w:r w:rsidR="00F07458">
        <w:t xml:space="preserve"> ARISE </w:t>
      </w:r>
      <w:r w:rsidR="00AE0DAE">
        <w:t>n</w:t>
      </w:r>
      <w:r w:rsidR="00F07458">
        <w:t>etwor</w:t>
      </w:r>
      <w:r w:rsidR="00AE0DAE">
        <w:t>ks</w:t>
      </w:r>
      <w:r w:rsidR="00F07458">
        <w:t xml:space="preserve"> have been formed across the world to serve as implementation hubs</w:t>
      </w:r>
      <w:r>
        <w:t xml:space="preserve"> of resilience building</w:t>
      </w:r>
      <w:r w:rsidR="00F07458">
        <w:t xml:space="preserve"> </w:t>
      </w:r>
      <w:r>
        <w:t>and catalysts of public-private partnerships</w:t>
      </w:r>
      <w:r w:rsidR="00F07458">
        <w:t xml:space="preserve">. </w:t>
      </w:r>
      <w:r w:rsidR="002D1C0F">
        <w:t xml:space="preserve">Currently ARISE consists of more than 200 members and 12 networks in 25 countries. </w:t>
      </w:r>
    </w:p>
    <w:p w14:paraId="12F0E106" w14:textId="19C7A641" w:rsidR="00FA77BE" w:rsidRDefault="00F07458" w:rsidP="002D1C0F">
      <w:r>
        <w:t xml:space="preserve">ARISE </w:t>
      </w:r>
      <w:r w:rsidR="00902724">
        <w:t>Philippines</w:t>
      </w:r>
      <w:r w:rsidR="00A130D9">
        <w:t xml:space="preserve"> </w:t>
      </w:r>
      <w:r w:rsidR="00902724">
        <w:t>has worked</w:t>
      </w:r>
      <w:r w:rsidR="00E022E6">
        <w:t xml:space="preserve"> with high-priority groups </w:t>
      </w:r>
      <w:r w:rsidR="00383089">
        <w:t>including persons with disabilities and</w:t>
      </w:r>
      <w:r w:rsidR="00E022E6">
        <w:t xml:space="preserve"> SMEs through targeted workshops</w:t>
      </w:r>
      <w:r w:rsidR="006A640A">
        <w:t>, and successfully brought multiple public and private partners into a formal partnership</w:t>
      </w:r>
      <w:r w:rsidR="00813FB6">
        <w:t xml:space="preserve"> known</w:t>
      </w:r>
      <w:r w:rsidR="006A640A" w:rsidDel="00E022E6">
        <w:t xml:space="preserve"> </w:t>
      </w:r>
      <w:r w:rsidR="006A640A">
        <w:t xml:space="preserve">as </w:t>
      </w:r>
      <w:r w:rsidR="00813FB6">
        <w:t xml:space="preserve">the </w:t>
      </w:r>
      <w:r>
        <w:t xml:space="preserve">“National Resilience </w:t>
      </w:r>
      <w:r w:rsidR="00E022E6">
        <w:t>Council</w:t>
      </w:r>
      <w:r w:rsidR="006A640A">
        <w:t>.</w:t>
      </w:r>
      <w:r>
        <w:t xml:space="preserve">” </w:t>
      </w:r>
      <w:r w:rsidR="00383089">
        <w:t xml:space="preserve">ARISE Japan encourages multi-stakeholder discussion and raises awareness of private sector best practices through their annual public symposiums, the </w:t>
      </w:r>
      <w:r w:rsidR="00902724">
        <w:t>latest entitled</w:t>
      </w:r>
      <w:r w:rsidR="00AE0DAE">
        <w:t>:</w:t>
      </w:r>
      <w:r>
        <w:t xml:space="preserve"> “DRR and the Private Sector in the SDGs Era: From Information to Communication”. </w:t>
      </w:r>
      <w:r w:rsidR="006C5410">
        <w:t xml:space="preserve">The recently established ARISE India promotes innovation and research, use of technology, tapping into traditional practices and capacity development to further DRR in the country including in the rural areas. </w:t>
      </w:r>
    </w:p>
    <w:p w14:paraId="799C54E2" w14:textId="22980F0D" w:rsidR="00D3426F" w:rsidRDefault="00902724">
      <w:r>
        <w:t>ARISE member</w:t>
      </w:r>
      <w:r w:rsidR="00FA77BE">
        <w:t xml:space="preserve"> </w:t>
      </w:r>
      <w:r>
        <w:t>businesses work</w:t>
      </w:r>
      <w:r w:rsidR="00FA77BE">
        <w:t xml:space="preserve"> individually</w:t>
      </w:r>
      <w:r w:rsidR="00813FB6">
        <w:t>,</w:t>
      </w:r>
      <w:r w:rsidR="006E7714">
        <w:t xml:space="preserve"> and collectively</w:t>
      </w:r>
      <w:r w:rsidR="00813FB6">
        <w:t>,</w:t>
      </w:r>
      <w:r w:rsidR="00FA77BE">
        <w:t xml:space="preserve"> towards disaster risk-resilient societies; multiple ARISE members continue to</w:t>
      </w:r>
      <w:r w:rsidR="00742A09">
        <w:t xml:space="preserve"> </w:t>
      </w:r>
      <w:r>
        <w:t>develop tools</w:t>
      </w:r>
      <w:r w:rsidR="00813FB6">
        <w:t xml:space="preserve"> such as </w:t>
      </w:r>
      <w:r w:rsidR="00742A09">
        <w:t xml:space="preserve">the </w:t>
      </w:r>
      <w:r w:rsidR="0034719B">
        <w:t>Disaster</w:t>
      </w:r>
      <w:r w:rsidR="00E1532E">
        <w:t xml:space="preserve"> Resilience Scorecard for Cities</w:t>
      </w:r>
      <w:r w:rsidR="008A0ADC">
        <w:t>, a key toolkit of UNDRR’s Making Cities Resilient campaign</w:t>
      </w:r>
      <w:r w:rsidR="006E7714">
        <w:t xml:space="preserve">. ARISE members also have issued a public health module to the Cities Scorecard, and just recently, created an Institutional and Commercial Building Scorecard to </w:t>
      </w:r>
      <w:r>
        <w:t>improve their</w:t>
      </w:r>
      <w:r w:rsidR="006E7714">
        <w:t xml:space="preserve"> resilience. </w:t>
      </w:r>
      <w:r w:rsidR="00742A09">
        <w:t xml:space="preserve"> ARISE members in Brazil and elsewhere </w:t>
      </w:r>
      <w:r w:rsidR="00FA77BE">
        <w:t xml:space="preserve">work with </w:t>
      </w:r>
      <w:r w:rsidR="00742A09">
        <w:t xml:space="preserve">local governments </w:t>
      </w:r>
      <w:r w:rsidR="00FA77BE">
        <w:t>who use th</w:t>
      </w:r>
      <w:r w:rsidR="006E7714">
        <w:t xml:space="preserve">ese </w:t>
      </w:r>
      <w:r w:rsidR="00F07458">
        <w:t xml:space="preserve">innovative resilience assessment </w:t>
      </w:r>
      <w:r w:rsidR="009253A1">
        <w:t>tool</w:t>
      </w:r>
      <w:r w:rsidR="006E7714">
        <w:t>s</w:t>
      </w:r>
      <w:r w:rsidR="004C108A">
        <w:t>.</w:t>
      </w:r>
      <w:r w:rsidR="00F07458">
        <w:t xml:space="preserve"> </w:t>
      </w:r>
      <w:r w:rsidR="00FA77BE">
        <w:t xml:space="preserve">An </w:t>
      </w:r>
      <w:r w:rsidR="00CC7C9A">
        <w:t xml:space="preserve">ARISE </w:t>
      </w:r>
      <w:r w:rsidR="00FA77BE">
        <w:t xml:space="preserve">member in Mexico </w:t>
      </w:r>
      <w:r>
        <w:t>leads</w:t>
      </w:r>
      <w:r w:rsidR="00CC7C9A">
        <w:t xml:space="preserve"> </w:t>
      </w:r>
      <w:r w:rsidR="009253A1">
        <w:t>an initiative</w:t>
      </w:r>
      <w:r w:rsidR="00CC7C9A">
        <w:t xml:space="preserve"> to </w:t>
      </w:r>
      <w:r w:rsidR="00AE0DAE">
        <w:t>promote business practices that build resilience</w:t>
      </w:r>
      <w:r w:rsidR="006E7714">
        <w:t xml:space="preserve"> </w:t>
      </w:r>
      <w:r>
        <w:t>in the</w:t>
      </w:r>
      <w:r w:rsidR="00AE0DAE">
        <w:t xml:space="preserve"> value chain, raise </w:t>
      </w:r>
      <w:r w:rsidR="00CC7C9A">
        <w:t xml:space="preserve">awareness </w:t>
      </w:r>
      <w:r w:rsidR="00AE0DAE">
        <w:t xml:space="preserve">for </w:t>
      </w:r>
      <w:r w:rsidR="00AE0DAE">
        <w:lastRenderedPageBreak/>
        <w:t xml:space="preserve">risk-informed business investment and encourage </w:t>
      </w:r>
      <w:r w:rsidR="00CC7C9A">
        <w:t xml:space="preserve">the development of </w:t>
      </w:r>
      <w:r w:rsidR="00813FB6">
        <w:t xml:space="preserve">risk sensitive </w:t>
      </w:r>
      <w:r w:rsidR="00CC7C9A">
        <w:t>policies and practices</w:t>
      </w:r>
      <w:r w:rsidR="00AE0DAE">
        <w:t xml:space="preserve">. </w:t>
      </w:r>
    </w:p>
    <w:p w14:paraId="07A3D670" w14:textId="4D0E9688" w:rsidR="001B1028" w:rsidRDefault="00C26A3D" w:rsidP="001B1028">
      <w:r>
        <w:t xml:space="preserve">Looking forward </w:t>
      </w:r>
      <w:r w:rsidR="009253A1">
        <w:t>in 2019</w:t>
      </w:r>
      <w:r w:rsidR="00AE0DAE">
        <w:t xml:space="preserve">-2020, ARISE members will </w:t>
      </w:r>
      <w:r w:rsidR="006E7714">
        <w:t xml:space="preserve">work with the Public Sector </w:t>
      </w:r>
      <w:r w:rsidR="00902724">
        <w:t>to promote</w:t>
      </w:r>
      <w:r w:rsidR="00AE0DAE">
        <w:t xml:space="preserve"> the following </w:t>
      </w:r>
      <w:r w:rsidR="00141A77">
        <w:t xml:space="preserve">elements for reform towards </w:t>
      </w:r>
      <w:r w:rsidR="00813FB6">
        <w:t xml:space="preserve">creating </w:t>
      </w:r>
      <w:r w:rsidR="00902724">
        <w:t xml:space="preserve">risk resilient societies: </w:t>
      </w:r>
      <w:r w:rsidR="00141A77">
        <w:t xml:space="preserve"> </w:t>
      </w:r>
    </w:p>
    <w:p w14:paraId="0809C2D3" w14:textId="5366881A" w:rsidR="001B1028" w:rsidRDefault="001B1028" w:rsidP="00510E43">
      <w:pPr>
        <w:pStyle w:val="ListParagraph"/>
        <w:numPr>
          <w:ilvl w:val="0"/>
          <w:numId w:val="2"/>
        </w:numPr>
      </w:pPr>
      <w:r w:rsidRPr="00C65DF6">
        <w:rPr>
          <w:b/>
        </w:rPr>
        <w:t>Apply the Build Back Better principle</w:t>
      </w:r>
      <w:r>
        <w:t xml:space="preserve"> </w:t>
      </w:r>
      <w:r w:rsidR="000E3976">
        <w:t xml:space="preserve">and </w:t>
      </w:r>
      <w:r w:rsidR="000E3976" w:rsidRPr="00C65DF6">
        <w:rPr>
          <w:b/>
        </w:rPr>
        <w:t>Build Better</w:t>
      </w:r>
      <w:r w:rsidR="000E3976">
        <w:rPr>
          <w:b/>
        </w:rPr>
        <w:t xml:space="preserve"> from the Start</w:t>
      </w:r>
      <w:r w:rsidR="000E3976" w:rsidRPr="00C65DF6">
        <w:rPr>
          <w:b/>
        </w:rPr>
        <w:t xml:space="preserve"> </w:t>
      </w:r>
      <w:r>
        <w:t xml:space="preserve">to all aspects of planning, development, recovery and reconstruction – from building codes to government tenders and contracts.  </w:t>
      </w:r>
    </w:p>
    <w:p w14:paraId="6209CE2F" w14:textId="268ABD23" w:rsidR="001B1028" w:rsidRDefault="001B1028" w:rsidP="00D4270A">
      <w:pPr>
        <w:pStyle w:val="ListParagraph"/>
        <w:numPr>
          <w:ilvl w:val="0"/>
          <w:numId w:val="2"/>
        </w:numPr>
      </w:pPr>
      <w:r w:rsidRPr="00E23E99">
        <w:rPr>
          <w:b/>
        </w:rPr>
        <w:t>Create incentives for businesses to invest</w:t>
      </w:r>
      <w:r>
        <w:t xml:space="preserve"> in</w:t>
      </w:r>
      <w:r w:rsidR="00AE0DAE">
        <w:t xml:space="preserve"> </w:t>
      </w:r>
      <w:r w:rsidR="00AE0DAE" w:rsidRPr="00E12BB3">
        <w:t>ex-ante</w:t>
      </w:r>
      <w:r w:rsidR="00AE0DAE">
        <w:t>,</w:t>
      </w:r>
      <w:r>
        <w:t xml:space="preserve"> longer‐term risk reduction and resilience</w:t>
      </w:r>
      <w:r w:rsidR="00AE0DAE">
        <w:t>.</w:t>
      </w:r>
      <w:r>
        <w:t xml:space="preserve"> </w:t>
      </w:r>
      <w:r w:rsidRPr="00774ACF">
        <w:t xml:space="preserve">At the same time, remove legal and other regulatory barriers that prevent such investment or, worse, drive continued </w:t>
      </w:r>
      <w:r w:rsidR="00AE0DAE">
        <w:t>risk-blind</w:t>
      </w:r>
      <w:r w:rsidRPr="00774ACF">
        <w:t xml:space="preserve"> investment.</w:t>
      </w:r>
    </w:p>
    <w:p w14:paraId="2D37C33B" w14:textId="4C92D581" w:rsidR="001B1028" w:rsidRDefault="001B1028" w:rsidP="00C92A7F">
      <w:pPr>
        <w:pStyle w:val="ListParagraph"/>
        <w:numPr>
          <w:ilvl w:val="0"/>
          <w:numId w:val="2"/>
        </w:numPr>
      </w:pPr>
      <w:r w:rsidRPr="008A0ADC">
        <w:rPr>
          <w:b/>
        </w:rPr>
        <w:t xml:space="preserve">Take a </w:t>
      </w:r>
      <w:r w:rsidR="009253A1" w:rsidRPr="008A0ADC">
        <w:rPr>
          <w:b/>
        </w:rPr>
        <w:t>holistic, integrated</w:t>
      </w:r>
      <w:r w:rsidRPr="008A0ADC">
        <w:rPr>
          <w:b/>
        </w:rPr>
        <w:t xml:space="preserve"> approach</w:t>
      </w:r>
      <w:r>
        <w:t xml:space="preserve"> </w:t>
      </w:r>
      <w:r w:rsidRPr="008A0ADC">
        <w:rPr>
          <w:b/>
        </w:rPr>
        <w:t xml:space="preserve">to </w:t>
      </w:r>
      <w:r w:rsidR="00AE0DAE" w:rsidRPr="008A0ADC">
        <w:rPr>
          <w:b/>
        </w:rPr>
        <w:t xml:space="preserve">invest in </w:t>
      </w:r>
      <w:r w:rsidRPr="008A0ADC">
        <w:rPr>
          <w:b/>
        </w:rPr>
        <w:t>key infrastructure</w:t>
      </w:r>
      <w:r>
        <w:t xml:space="preserve"> by engaging  </w:t>
      </w:r>
    </w:p>
    <w:p w14:paraId="52B2FA77" w14:textId="381589A2" w:rsidR="001B1028" w:rsidRDefault="001B1028" w:rsidP="007B48A8">
      <w:pPr>
        <w:pStyle w:val="ListParagraph"/>
      </w:pPr>
      <w:r>
        <w:t xml:space="preserve">stakeholders at national, state and local levels to </w:t>
      </w:r>
      <w:r w:rsidR="00AE0DAE">
        <w:t>comprehensively</w:t>
      </w:r>
      <w:r w:rsidR="00E23E99">
        <w:t xml:space="preserve"> </w:t>
      </w:r>
      <w:r>
        <w:t>address requirements and drive more resilient capital investments.</w:t>
      </w:r>
    </w:p>
    <w:p w14:paraId="19056FB3" w14:textId="5B17684F" w:rsidR="001B1028" w:rsidRDefault="00E23E99" w:rsidP="00834E55">
      <w:pPr>
        <w:pStyle w:val="ListParagraph"/>
        <w:numPr>
          <w:ilvl w:val="0"/>
          <w:numId w:val="2"/>
        </w:numPr>
      </w:pPr>
      <w:r w:rsidRPr="00E23E99">
        <w:rPr>
          <w:b/>
        </w:rPr>
        <w:t xml:space="preserve">Engage in discussions with </w:t>
      </w:r>
      <w:r w:rsidR="001B1028" w:rsidRPr="00E23E99">
        <w:rPr>
          <w:b/>
        </w:rPr>
        <w:t>businesses before, during and after disasters</w:t>
      </w:r>
      <w:r w:rsidR="001B1028">
        <w:t xml:space="preserve"> to ensure private resources and expertise are mobilized in support of effective disaster risk management.</w:t>
      </w:r>
    </w:p>
    <w:p w14:paraId="009ADA42" w14:textId="7E66317B" w:rsidR="001B1028" w:rsidRDefault="001B1028" w:rsidP="00952E15">
      <w:pPr>
        <w:pStyle w:val="ListParagraph"/>
        <w:numPr>
          <w:ilvl w:val="0"/>
          <w:numId w:val="2"/>
        </w:numPr>
      </w:pPr>
      <w:r w:rsidRPr="008A0ADC">
        <w:rPr>
          <w:b/>
        </w:rPr>
        <w:t>Promote the benefits</w:t>
      </w:r>
      <w:r w:rsidR="00C65DF6">
        <w:rPr>
          <w:b/>
        </w:rPr>
        <w:t xml:space="preserve"> and value</w:t>
      </w:r>
      <w:r w:rsidRPr="008A0ADC">
        <w:rPr>
          <w:b/>
        </w:rPr>
        <w:t xml:space="preserve"> of resilience to consumers</w:t>
      </w:r>
      <w:r>
        <w:t xml:space="preserve"> and extend  </w:t>
      </w:r>
    </w:p>
    <w:p w14:paraId="4FB3BA3E" w14:textId="754B99D2" w:rsidR="001B1028" w:rsidRDefault="001B1028" w:rsidP="00E12BB3">
      <w:pPr>
        <w:pStyle w:val="ListParagraph"/>
      </w:pPr>
      <w:r>
        <w:t xml:space="preserve">training </w:t>
      </w:r>
      <w:r w:rsidR="009253A1">
        <w:t>to increase</w:t>
      </w:r>
      <w:r>
        <w:t xml:space="preserve"> public awareness. Without this awareness, risk reduction and pro‐</w:t>
      </w:r>
    </w:p>
    <w:p w14:paraId="3CFCB311" w14:textId="38106578" w:rsidR="001B1028" w:rsidRDefault="001B1028" w:rsidP="00E12BB3">
      <w:pPr>
        <w:pStyle w:val="ListParagraph"/>
      </w:pPr>
      <w:r>
        <w:t xml:space="preserve">resilience policies will </w:t>
      </w:r>
      <w:r w:rsidR="009253A1">
        <w:t>be less</w:t>
      </w:r>
      <w:r>
        <w:t xml:space="preserve"> effective</w:t>
      </w:r>
      <w:r w:rsidR="00952648">
        <w:t>, and</w:t>
      </w:r>
      <w:r>
        <w:t xml:space="preserve"> </w:t>
      </w:r>
    </w:p>
    <w:p w14:paraId="456E709D" w14:textId="50B1B818" w:rsidR="001B1028" w:rsidRDefault="001B1028" w:rsidP="00E5190B">
      <w:pPr>
        <w:pStyle w:val="ListParagraph"/>
        <w:numPr>
          <w:ilvl w:val="0"/>
          <w:numId w:val="2"/>
        </w:numPr>
      </w:pPr>
      <w:r w:rsidRPr="008A0ADC">
        <w:rPr>
          <w:b/>
        </w:rPr>
        <w:t xml:space="preserve">Harness the potential of data and technology </w:t>
      </w:r>
      <w:r w:rsidR="009253A1" w:rsidRPr="008A0ADC">
        <w:rPr>
          <w:b/>
        </w:rPr>
        <w:t xml:space="preserve">for </w:t>
      </w:r>
      <w:r w:rsidR="009253A1">
        <w:t>effective</w:t>
      </w:r>
      <w:r>
        <w:t xml:space="preserve"> implementation of resilience </w:t>
      </w:r>
    </w:p>
    <w:p w14:paraId="254A5A50" w14:textId="7733F3C3" w:rsidR="001B1028" w:rsidRDefault="001B1028" w:rsidP="00E12BB3">
      <w:pPr>
        <w:pStyle w:val="ListParagraph"/>
      </w:pPr>
      <w:r>
        <w:t>and risk reduction measures.</w:t>
      </w:r>
    </w:p>
    <w:p w14:paraId="57AA954A" w14:textId="53F07C20" w:rsidR="00DD7271" w:rsidRDefault="00D50C5A" w:rsidP="00DD7271">
      <w:r>
        <w:t>In closing, the</w:t>
      </w:r>
      <w:r w:rsidR="0054536D">
        <w:t xml:space="preserve"> </w:t>
      </w:r>
      <w:r w:rsidR="00DD7271">
        <w:t xml:space="preserve">necessity for public and private </w:t>
      </w:r>
      <w:r w:rsidR="009253A1">
        <w:t>sector collaboration</w:t>
      </w:r>
      <w:r w:rsidR="00173AEC">
        <w:t xml:space="preserve"> has</w:t>
      </w:r>
      <w:r w:rsidR="00DD7271">
        <w:t xml:space="preserve"> never been </w:t>
      </w:r>
      <w:r w:rsidR="009253A1">
        <w:t>greate</w:t>
      </w:r>
      <w:r w:rsidR="0054536D">
        <w:t>r,</w:t>
      </w:r>
      <w:r w:rsidR="009253A1">
        <w:t xml:space="preserve"> as</w:t>
      </w:r>
      <w:r w:rsidR="00DD7271">
        <w:t xml:space="preserve"> disasters </w:t>
      </w:r>
      <w:r w:rsidR="00870059">
        <w:t>induced by</w:t>
      </w:r>
      <w:r w:rsidR="00CD226A">
        <w:t xml:space="preserve"> natural and man-made hazards </w:t>
      </w:r>
      <w:r w:rsidR="00DD7271">
        <w:t>increase in frequency and intensity</w:t>
      </w:r>
      <w:r w:rsidR="00CD226A">
        <w:t xml:space="preserve"> </w:t>
      </w:r>
      <w:r w:rsidR="0054536D">
        <w:t xml:space="preserve">and </w:t>
      </w:r>
      <w:r w:rsidR="00CD226A">
        <w:t xml:space="preserve">threaten </w:t>
      </w:r>
      <w:r w:rsidR="00902724">
        <w:t>our social</w:t>
      </w:r>
      <w:r w:rsidR="00CD226A">
        <w:t>, economic and financial systems</w:t>
      </w:r>
      <w:r w:rsidR="00DD7271">
        <w:t xml:space="preserve">.  </w:t>
      </w:r>
      <w:r w:rsidR="00173AEC">
        <w:t xml:space="preserve">The magnitude </w:t>
      </w:r>
      <w:r w:rsidR="009253A1">
        <w:t xml:space="preserve">of </w:t>
      </w:r>
      <w:r w:rsidR="0054536D">
        <w:t xml:space="preserve">societal </w:t>
      </w:r>
      <w:r w:rsidR="009253A1">
        <w:t>costs</w:t>
      </w:r>
      <w:r w:rsidR="00173AEC">
        <w:t xml:space="preserve"> requires a coordinated effort between the public sector, the private sector (</w:t>
      </w:r>
      <w:r w:rsidR="00CD226A">
        <w:t>private and financial sector, big businesses and small businesses, business and industry</w:t>
      </w:r>
      <w:r w:rsidR="00173AEC">
        <w:t xml:space="preserve"> alike)</w:t>
      </w:r>
      <w:r w:rsidR="00952648">
        <w:t xml:space="preserve">, academia </w:t>
      </w:r>
      <w:r w:rsidR="00173AEC">
        <w:t>and other stakeholders in a</w:t>
      </w:r>
      <w:r w:rsidR="00952648">
        <w:t>n</w:t>
      </w:r>
      <w:r w:rsidR="00173AEC">
        <w:t xml:space="preserve"> inclusive</w:t>
      </w:r>
      <w:r w:rsidR="00952648">
        <w:t>, transparent approach</w:t>
      </w:r>
      <w:r w:rsidR="00173AEC">
        <w:t xml:space="preserve"> </w:t>
      </w:r>
      <w:r w:rsidR="00952648">
        <w:t xml:space="preserve">to achieve disaster risk reduction. </w:t>
      </w:r>
      <w:r w:rsidR="00173AEC">
        <w:t xml:space="preserve"> </w:t>
      </w:r>
      <w:r w:rsidR="0054536D">
        <w:t xml:space="preserve">ARISE, ARISE local networks, and ARISE members are here as your private sector partner. </w:t>
      </w:r>
      <w:r w:rsidR="00DD7271">
        <w:t>By working together</w:t>
      </w:r>
      <w:r w:rsidR="0054536D">
        <w:t>, we</w:t>
      </w:r>
      <w:r w:rsidR="00DD7271">
        <w:t xml:space="preserve"> </w:t>
      </w:r>
      <w:r w:rsidR="009253A1">
        <w:t>will deliver significant</w:t>
      </w:r>
      <w:r w:rsidR="00DD7271">
        <w:t xml:space="preserve"> </w:t>
      </w:r>
      <w:r w:rsidR="00952648">
        <w:t xml:space="preserve">results </w:t>
      </w:r>
      <w:r w:rsidR="009253A1">
        <w:t>to create</w:t>
      </w:r>
      <w:r w:rsidR="00DD7271">
        <w:t xml:space="preserve"> risk resilient communities.</w:t>
      </w:r>
    </w:p>
    <w:p w14:paraId="2DAA681D" w14:textId="7D68DA3A" w:rsidR="00317771" w:rsidRDefault="00317771" w:rsidP="00DD7271"/>
    <w:p w14:paraId="35E8D6C9" w14:textId="77777777" w:rsidR="00701576" w:rsidRDefault="00701576" w:rsidP="00DD7271"/>
    <w:sectPr w:rsidR="00701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8F95" w14:textId="77777777" w:rsidR="00CE7384" w:rsidRDefault="00CE7384" w:rsidP="00173AEC">
      <w:pPr>
        <w:spacing w:after="0" w:line="240" w:lineRule="auto"/>
      </w:pPr>
      <w:r>
        <w:separator/>
      </w:r>
    </w:p>
  </w:endnote>
  <w:endnote w:type="continuationSeparator" w:id="0">
    <w:p w14:paraId="28B79CFD" w14:textId="77777777" w:rsidR="00CE7384" w:rsidRDefault="00CE7384" w:rsidP="0017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81168"/>
      <w:docPartObj>
        <w:docPartGallery w:val="Page Numbers (Bottom of Page)"/>
        <w:docPartUnique/>
      </w:docPartObj>
    </w:sdtPr>
    <w:sdtContent>
      <w:sdt>
        <w:sdtPr>
          <w:id w:val="1728636285"/>
          <w:docPartObj>
            <w:docPartGallery w:val="Page Numbers (Top of Page)"/>
            <w:docPartUnique/>
          </w:docPartObj>
        </w:sdtPr>
        <w:sdtContent>
          <w:p w14:paraId="07E1D2B8" w14:textId="0A6220DC" w:rsidR="00D50C5A" w:rsidRDefault="00D50C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292B49" w14:textId="77777777" w:rsidR="00D50C5A" w:rsidRDefault="00D5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47C4" w14:textId="77777777" w:rsidR="00CE7384" w:rsidRDefault="00CE7384" w:rsidP="00173AEC">
      <w:pPr>
        <w:spacing w:after="0" w:line="240" w:lineRule="auto"/>
      </w:pPr>
      <w:r>
        <w:separator/>
      </w:r>
    </w:p>
  </w:footnote>
  <w:footnote w:type="continuationSeparator" w:id="0">
    <w:p w14:paraId="190B589B" w14:textId="77777777" w:rsidR="00CE7384" w:rsidRDefault="00CE7384" w:rsidP="0017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51488"/>
    <w:multiLevelType w:val="multilevel"/>
    <w:tmpl w:val="B49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5F48DB"/>
    <w:multiLevelType w:val="hybridMultilevel"/>
    <w:tmpl w:val="86A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20417"/>
    <w:multiLevelType w:val="hybridMultilevel"/>
    <w:tmpl w:val="12BA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91BC4"/>
    <w:multiLevelType w:val="hybridMultilevel"/>
    <w:tmpl w:val="B13034B8"/>
    <w:lvl w:ilvl="0" w:tplc="0E08C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C3"/>
    <w:rsid w:val="00036000"/>
    <w:rsid w:val="00042D1F"/>
    <w:rsid w:val="000436A0"/>
    <w:rsid w:val="00054FA0"/>
    <w:rsid w:val="00077ECF"/>
    <w:rsid w:val="000E3976"/>
    <w:rsid w:val="000E4AD4"/>
    <w:rsid w:val="00116014"/>
    <w:rsid w:val="001269DD"/>
    <w:rsid w:val="00141A77"/>
    <w:rsid w:val="001421A5"/>
    <w:rsid w:val="00173AEC"/>
    <w:rsid w:val="001B1028"/>
    <w:rsid w:val="00243FFA"/>
    <w:rsid w:val="00283074"/>
    <w:rsid w:val="002D0F6B"/>
    <w:rsid w:val="002D1C0F"/>
    <w:rsid w:val="002F4E4D"/>
    <w:rsid w:val="00317771"/>
    <w:rsid w:val="0034719B"/>
    <w:rsid w:val="00377C18"/>
    <w:rsid w:val="00383089"/>
    <w:rsid w:val="003B0908"/>
    <w:rsid w:val="003E3B5C"/>
    <w:rsid w:val="004761AC"/>
    <w:rsid w:val="004A6ADF"/>
    <w:rsid w:val="004B0575"/>
    <w:rsid w:val="004C108A"/>
    <w:rsid w:val="0052628E"/>
    <w:rsid w:val="00527B69"/>
    <w:rsid w:val="0054536D"/>
    <w:rsid w:val="00560FAC"/>
    <w:rsid w:val="005A5044"/>
    <w:rsid w:val="005B37C6"/>
    <w:rsid w:val="0069579E"/>
    <w:rsid w:val="006A640A"/>
    <w:rsid w:val="006B04C3"/>
    <w:rsid w:val="006C5410"/>
    <w:rsid w:val="006C6D3F"/>
    <w:rsid w:val="006D78A2"/>
    <w:rsid w:val="006E7714"/>
    <w:rsid w:val="00701576"/>
    <w:rsid w:val="00742A09"/>
    <w:rsid w:val="00760EF7"/>
    <w:rsid w:val="00774ACF"/>
    <w:rsid w:val="007B48A8"/>
    <w:rsid w:val="00813FB6"/>
    <w:rsid w:val="00832EEF"/>
    <w:rsid w:val="0084141B"/>
    <w:rsid w:val="00870059"/>
    <w:rsid w:val="008979E7"/>
    <w:rsid w:val="008A0ADC"/>
    <w:rsid w:val="008F1505"/>
    <w:rsid w:val="00902724"/>
    <w:rsid w:val="00906970"/>
    <w:rsid w:val="009253A1"/>
    <w:rsid w:val="00952648"/>
    <w:rsid w:val="00996229"/>
    <w:rsid w:val="009A395D"/>
    <w:rsid w:val="00A130D9"/>
    <w:rsid w:val="00A15711"/>
    <w:rsid w:val="00A40FB5"/>
    <w:rsid w:val="00A4184C"/>
    <w:rsid w:val="00A543E9"/>
    <w:rsid w:val="00A6535C"/>
    <w:rsid w:val="00A6731A"/>
    <w:rsid w:val="00AE0DAE"/>
    <w:rsid w:val="00AF21CB"/>
    <w:rsid w:val="00B77C67"/>
    <w:rsid w:val="00B86453"/>
    <w:rsid w:val="00B86A66"/>
    <w:rsid w:val="00BA789A"/>
    <w:rsid w:val="00BE74C8"/>
    <w:rsid w:val="00C26A3D"/>
    <w:rsid w:val="00C65DF6"/>
    <w:rsid w:val="00C83DCE"/>
    <w:rsid w:val="00CB7D42"/>
    <w:rsid w:val="00CC7C9A"/>
    <w:rsid w:val="00CD226A"/>
    <w:rsid w:val="00CE7384"/>
    <w:rsid w:val="00D3426F"/>
    <w:rsid w:val="00D4164B"/>
    <w:rsid w:val="00D50C5A"/>
    <w:rsid w:val="00D662B0"/>
    <w:rsid w:val="00DD7271"/>
    <w:rsid w:val="00DF6CB5"/>
    <w:rsid w:val="00E022E6"/>
    <w:rsid w:val="00E12BB3"/>
    <w:rsid w:val="00E1532E"/>
    <w:rsid w:val="00E23E99"/>
    <w:rsid w:val="00E420A2"/>
    <w:rsid w:val="00E60284"/>
    <w:rsid w:val="00E711C0"/>
    <w:rsid w:val="00E91F37"/>
    <w:rsid w:val="00EF6245"/>
    <w:rsid w:val="00F07458"/>
    <w:rsid w:val="00F71A47"/>
    <w:rsid w:val="00F73B50"/>
    <w:rsid w:val="00F75C3D"/>
    <w:rsid w:val="00F94B7D"/>
    <w:rsid w:val="00FA7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455B1"/>
  <w15:chartTrackingRefBased/>
  <w15:docId w15:val="{FB85257C-24B9-40F8-86E4-94FC0A21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C3"/>
    <w:pPr>
      <w:ind w:left="720"/>
      <w:contextualSpacing/>
    </w:pPr>
  </w:style>
  <w:style w:type="character" w:styleId="Hyperlink">
    <w:name w:val="Hyperlink"/>
    <w:basedOn w:val="DefaultParagraphFont"/>
    <w:uiPriority w:val="99"/>
    <w:unhideWhenUsed/>
    <w:rsid w:val="00317771"/>
    <w:rPr>
      <w:color w:val="0563C1" w:themeColor="hyperlink"/>
      <w:u w:val="single"/>
    </w:rPr>
  </w:style>
  <w:style w:type="character" w:customStyle="1" w:styleId="UnresolvedMention1">
    <w:name w:val="Unresolved Mention1"/>
    <w:basedOn w:val="DefaultParagraphFont"/>
    <w:uiPriority w:val="99"/>
    <w:semiHidden/>
    <w:unhideWhenUsed/>
    <w:rsid w:val="00317771"/>
    <w:rPr>
      <w:color w:val="605E5C"/>
      <w:shd w:val="clear" w:color="auto" w:fill="E1DFDD"/>
    </w:rPr>
  </w:style>
  <w:style w:type="paragraph" w:styleId="Header">
    <w:name w:val="header"/>
    <w:basedOn w:val="Normal"/>
    <w:link w:val="HeaderChar"/>
    <w:uiPriority w:val="99"/>
    <w:unhideWhenUsed/>
    <w:rsid w:val="00173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EC"/>
  </w:style>
  <w:style w:type="paragraph" w:styleId="Footer">
    <w:name w:val="footer"/>
    <w:basedOn w:val="Normal"/>
    <w:link w:val="FooterChar"/>
    <w:uiPriority w:val="99"/>
    <w:unhideWhenUsed/>
    <w:rsid w:val="00173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EC"/>
  </w:style>
  <w:style w:type="paragraph" w:styleId="NormalWeb">
    <w:name w:val="Normal (Web)"/>
    <w:basedOn w:val="Normal"/>
    <w:uiPriority w:val="99"/>
    <w:semiHidden/>
    <w:unhideWhenUsed/>
    <w:rsid w:val="00870059"/>
    <w:pPr>
      <w:spacing w:before="100" w:beforeAutospacing="1" w:after="100" w:afterAutospacing="1" w:line="240" w:lineRule="auto"/>
    </w:pPr>
    <w:rPr>
      <w:rFonts w:ascii="Times New Roman" w:eastAsiaTheme="minorEastAsia" w:hAnsi="Times New Roman" w:cs="Times New Roman"/>
      <w:sz w:val="24"/>
      <w:szCs w:val="24"/>
      <w:lang w:val="en-GB" w:eastAsia="ja-JP"/>
    </w:rPr>
  </w:style>
  <w:style w:type="character" w:styleId="CommentReference">
    <w:name w:val="annotation reference"/>
    <w:basedOn w:val="DefaultParagraphFont"/>
    <w:uiPriority w:val="99"/>
    <w:semiHidden/>
    <w:unhideWhenUsed/>
    <w:rsid w:val="00870059"/>
    <w:rPr>
      <w:sz w:val="16"/>
      <w:szCs w:val="16"/>
    </w:rPr>
  </w:style>
  <w:style w:type="paragraph" w:styleId="CommentText">
    <w:name w:val="annotation text"/>
    <w:basedOn w:val="Normal"/>
    <w:link w:val="CommentTextChar"/>
    <w:uiPriority w:val="99"/>
    <w:semiHidden/>
    <w:unhideWhenUsed/>
    <w:rsid w:val="00870059"/>
    <w:pPr>
      <w:spacing w:line="240" w:lineRule="auto"/>
    </w:pPr>
    <w:rPr>
      <w:sz w:val="20"/>
      <w:szCs w:val="20"/>
    </w:rPr>
  </w:style>
  <w:style w:type="character" w:customStyle="1" w:styleId="CommentTextChar">
    <w:name w:val="Comment Text Char"/>
    <w:basedOn w:val="DefaultParagraphFont"/>
    <w:link w:val="CommentText"/>
    <w:uiPriority w:val="99"/>
    <w:semiHidden/>
    <w:rsid w:val="00870059"/>
    <w:rPr>
      <w:sz w:val="20"/>
      <w:szCs w:val="20"/>
    </w:rPr>
  </w:style>
  <w:style w:type="paragraph" w:styleId="CommentSubject">
    <w:name w:val="annotation subject"/>
    <w:basedOn w:val="CommentText"/>
    <w:next w:val="CommentText"/>
    <w:link w:val="CommentSubjectChar"/>
    <w:uiPriority w:val="99"/>
    <w:semiHidden/>
    <w:unhideWhenUsed/>
    <w:rsid w:val="00870059"/>
    <w:rPr>
      <w:b/>
      <w:bCs/>
    </w:rPr>
  </w:style>
  <w:style w:type="character" w:customStyle="1" w:styleId="CommentSubjectChar">
    <w:name w:val="Comment Subject Char"/>
    <w:basedOn w:val="CommentTextChar"/>
    <w:link w:val="CommentSubject"/>
    <w:uiPriority w:val="99"/>
    <w:semiHidden/>
    <w:rsid w:val="00870059"/>
    <w:rPr>
      <w:b/>
      <w:bCs/>
      <w:sz w:val="20"/>
      <w:szCs w:val="20"/>
    </w:rPr>
  </w:style>
  <w:style w:type="paragraph" w:styleId="BalloonText">
    <w:name w:val="Balloon Text"/>
    <w:basedOn w:val="Normal"/>
    <w:link w:val="BalloonTextChar"/>
    <w:uiPriority w:val="99"/>
    <w:semiHidden/>
    <w:unhideWhenUsed/>
    <w:rsid w:val="008700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059"/>
    <w:rPr>
      <w:rFonts w:ascii="Times New Roman" w:hAnsi="Times New Roman" w:cs="Times New Roman"/>
      <w:sz w:val="18"/>
      <w:szCs w:val="18"/>
    </w:rPr>
  </w:style>
  <w:style w:type="paragraph" w:styleId="Revision">
    <w:name w:val="Revision"/>
    <w:hidden/>
    <w:uiPriority w:val="99"/>
    <w:semiHidden/>
    <w:rsid w:val="008F1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5080</Characters>
  <Application>Microsoft Office Word</Application>
  <DocSecurity>0</DocSecurity>
  <Lines>69</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Sands</dc:creator>
  <cp:keywords/>
  <dc:description/>
  <cp:lastModifiedBy>Dale Sands</cp:lastModifiedBy>
  <cp:revision>2</cp:revision>
  <cp:lastPrinted>2019-05-13T15:28:00Z</cp:lastPrinted>
  <dcterms:created xsi:type="dcterms:W3CDTF">2019-05-17T12:53:00Z</dcterms:created>
  <dcterms:modified xsi:type="dcterms:W3CDTF">2019-05-17T12:53:00Z</dcterms:modified>
</cp:coreProperties>
</file>