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6C60" w14:textId="77777777" w:rsidR="00A12D35" w:rsidRDefault="00A12D35" w:rsidP="007D37EA">
      <w:pPr>
        <w:jc w:val="center"/>
        <w:rPr>
          <w:rFonts w:cs="Arial"/>
          <w:b/>
          <w:sz w:val="32"/>
          <w:szCs w:val="32"/>
        </w:rPr>
      </w:pPr>
    </w:p>
    <w:p w14:paraId="016C8D8C" w14:textId="77777777" w:rsidR="00A12D35" w:rsidRDefault="00A12D35" w:rsidP="007D37EA">
      <w:pPr>
        <w:jc w:val="center"/>
        <w:rPr>
          <w:rFonts w:cs="Arial"/>
          <w:b/>
          <w:sz w:val="32"/>
          <w:szCs w:val="32"/>
        </w:rPr>
      </w:pPr>
    </w:p>
    <w:p w14:paraId="3C7EF233" w14:textId="77777777" w:rsidR="00A12D35" w:rsidRDefault="00A12D35" w:rsidP="007D37EA">
      <w:pPr>
        <w:jc w:val="center"/>
        <w:rPr>
          <w:rFonts w:cs="Arial"/>
          <w:b/>
          <w:sz w:val="32"/>
          <w:szCs w:val="32"/>
        </w:rPr>
      </w:pPr>
    </w:p>
    <w:p w14:paraId="6D1E6D29" w14:textId="77777777" w:rsidR="00A12D35" w:rsidRDefault="00A12D35" w:rsidP="007D37EA">
      <w:pPr>
        <w:jc w:val="center"/>
        <w:rPr>
          <w:rFonts w:cs="Arial"/>
          <w:b/>
          <w:sz w:val="32"/>
          <w:szCs w:val="32"/>
        </w:rPr>
      </w:pPr>
    </w:p>
    <w:p w14:paraId="434EB302" w14:textId="77777777" w:rsidR="00A12D35" w:rsidRDefault="00A12D35" w:rsidP="007D37EA">
      <w:pPr>
        <w:jc w:val="center"/>
        <w:rPr>
          <w:rFonts w:cs="Arial"/>
          <w:b/>
          <w:sz w:val="32"/>
          <w:szCs w:val="32"/>
        </w:rPr>
      </w:pPr>
    </w:p>
    <w:p w14:paraId="3D3629F8" w14:textId="6F63BF82" w:rsidR="00803B89" w:rsidRDefault="00803B89" w:rsidP="007D37EA">
      <w:pPr>
        <w:jc w:val="center"/>
        <w:rPr>
          <w:rFonts w:cs="Arial"/>
          <w:b/>
          <w:sz w:val="32"/>
          <w:szCs w:val="32"/>
        </w:rPr>
      </w:pPr>
    </w:p>
    <w:p w14:paraId="61F4EB8E" w14:textId="77777777" w:rsidR="00925C7E" w:rsidRDefault="00925C7E" w:rsidP="00803B89">
      <w:pPr>
        <w:spacing w:after="0" w:line="240" w:lineRule="auto"/>
        <w:jc w:val="center"/>
        <w:rPr>
          <w:rFonts w:cs="Arial"/>
          <w:b/>
          <w:sz w:val="32"/>
          <w:szCs w:val="32"/>
        </w:rPr>
      </w:pPr>
    </w:p>
    <w:p w14:paraId="7EB8BE85" w14:textId="0D51877C" w:rsidR="00327E02" w:rsidRDefault="00327E02" w:rsidP="00925C7E">
      <w:pPr>
        <w:spacing w:after="0" w:line="240" w:lineRule="auto"/>
        <w:jc w:val="center"/>
        <w:rPr>
          <w:rFonts w:cs="Arial"/>
          <w:b/>
          <w:sz w:val="32"/>
          <w:szCs w:val="32"/>
        </w:rPr>
      </w:pPr>
      <w:r w:rsidRPr="00597DE1">
        <w:rPr>
          <w:rFonts w:ascii="Cambria" w:hAnsi="Cambria" w:cs="Cambria"/>
          <w:noProof/>
          <w:color w:val="000000"/>
          <w:sz w:val="24"/>
          <w:szCs w:val="24"/>
        </w:rPr>
        <w:drawing>
          <wp:inline distT="0" distB="0" distL="0" distR="0" wp14:anchorId="0BC76309" wp14:editId="7B2F1294">
            <wp:extent cx="1495425" cy="733425"/>
            <wp:effectExtent l="0" t="0" r="9525" b="9525"/>
            <wp:docPr id="3" name="Picture 3" descr="F:\Ethiopian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hiopian Fla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inline>
        </w:drawing>
      </w:r>
    </w:p>
    <w:p w14:paraId="00EEEAEC" w14:textId="77777777" w:rsidR="00327E02" w:rsidRDefault="00327E02" w:rsidP="00925C7E">
      <w:pPr>
        <w:spacing w:after="0" w:line="240" w:lineRule="auto"/>
        <w:jc w:val="center"/>
        <w:rPr>
          <w:rFonts w:cs="Arial"/>
          <w:b/>
          <w:sz w:val="32"/>
          <w:szCs w:val="32"/>
        </w:rPr>
      </w:pPr>
    </w:p>
    <w:p w14:paraId="54BBD585" w14:textId="77777777" w:rsidR="00327E02" w:rsidRDefault="00327E02" w:rsidP="00925C7E">
      <w:pPr>
        <w:spacing w:after="0" w:line="240" w:lineRule="auto"/>
        <w:jc w:val="center"/>
        <w:rPr>
          <w:rFonts w:cs="Arial"/>
          <w:b/>
          <w:sz w:val="32"/>
          <w:szCs w:val="32"/>
        </w:rPr>
      </w:pPr>
    </w:p>
    <w:p w14:paraId="72B171D6" w14:textId="77777777" w:rsidR="00327E02" w:rsidRDefault="00327E02" w:rsidP="00925C7E">
      <w:pPr>
        <w:spacing w:after="0" w:line="240" w:lineRule="auto"/>
        <w:jc w:val="center"/>
        <w:rPr>
          <w:rFonts w:cs="Arial"/>
          <w:b/>
          <w:sz w:val="32"/>
          <w:szCs w:val="32"/>
        </w:rPr>
      </w:pPr>
    </w:p>
    <w:p w14:paraId="1DBB4330" w14:textId="77777777" w:rsidR="00327E02" w:rsidRDefault="004E4234" w:rsidP="00925C7E">
      <w:pPr>
        <w:spacing w:after="0" w:line="240" w:lineRule="auto"/>
        <w:jc w:val="center"/>
        <w:rPr>
          <w:rFonts w:cs="Arial"/>
          <w:b/>
          <w:sz w:val="32"/>
          <w:szCs w:val="32"/>
        </w:rPr>
      </w:pPr>
      <w:r w:rsidRPr="005F012B">
        <w:rPr>
          <w:rFonts w:cs="Arial"/>
          <w:b/>
          <w:sz w:val="32"/>
          <w:szCs w:val="32"/>
        </w:rPr>
        <w:t xml:space="preserve">Official </w:t>
      </w:r>
      <w:r w:rsidR="00361292" w:rsidRPr="005F012B">
        <w:rPr>
          <w:rFonts w:cs="Arial"/>
          <w:b/>
          <w:sz w:val="32"/>
          <w:szCs w:val="32"/>
        </w:rPr>
        <w:t>Statement</w:t>
      </w:r>
      <w:r w:rsidR="00925C7E">
        <w:rPr>
          <w:rFonts w:cs="Arial"/>
          <w:b/>
          <w:sz w:val="32"/>
          <w:szCs w:val="32"/>
        </w:rPr>
        <w:t xml:space="preserve"> of the </w:t>
      </w:r>
      <w:r w:rsidR="00361292" w:rsidRPr="005F012B">
        <w:rPr>
          <w:rFonts w:cs="Arial"/>
          <w:b/>
          <w:sz w:val="32"/>
          <w:szCs w:val="32"/>
        </w:rPr>
        <w:t>Federal Democratic Republic of Ethiopia</w:t>
      </w:r>
      <w:r w:rsidR="00925C7E">
        <w:rPr>
          <w:rFonts w:cs="Arial"/>
          <w:b/>
          <w:sz w:val="32"/>
          <w:szCs w:val="32"/>
        </w:rPr>
        <w:t xml:space="preserve"> </w:t>
      </w:r>
    </w:p>
    <w:p w14:paraId="10D8BD76" w14:textId="77777777" w:rsidR="00327E02" w:rsidRDefault="00327E02" w:rsidP="00925C7E">
      <w:pPr>
        <w:spacing w:after="0" w:line="240" w:lineRule="auto"/>
        <w:jc w:val="center"/>
        <w:rPr>
          <w:rFonts w:cs="Arial"/>
          <w:b/>
          <w:sz w:val="32"/>
          <w:szCs w:val="32"/>
        </w:rPr>
      </w:pPr>
    </w:p>
    <w:p w14:paraId="6F98EED5" w14:textId="77777777" w:rsidR="00327E02" w:rsidRDefault="00327E02" w:rsidP="00925C7E">
      <w:pPr>
        <w:spacing w:after="0" w:line="240" w:lineRule="auto"/>
        <w:jc w:val="center"/>
        <w:rPr>
          <w:rFonts w:cs="Arial"/>
          <w:b/>
          <w:sz w:val="32"/>
          <w:szCs w:val="32"/>
        </w:rPr>
      </w:pPr>
      <w:r>
        <w:rPr>
          <w:rFonts w:cs="Arial"/>
          <w:b/>
          <w:sz w:val="32"/>
          <w:szCs w:val="32"/>
        </w:rPr>
        <w:t>T</w:t>
      </w:r>
      <w:r w:rsidR="00925C7E">
        <w:rPr>
          <w:rFonts w:cs="Arial"/>
          <w:b/>
          <w:sz w:val="32"/>
          <w:szCs w:val="32"/>
        </w:rPr>
        <w:t xml:space="preserve">he </w:t>
      </w:r>
      <w:r w:rsidR="004418A8">
        <w:rPr>
          <w:rFonts w:cs="Arial"/>
          <w:b/>
          <w:sz w:val="32"/>
          <w:szCs w:val="32"/>
        </w:rPr>
        <w:t>Global Platform for</w:t>
      </w:r>
      <w:r w:rsidR="004E4234" w:rsidRPr="005F012B">
        <w:rPr>
          <w:rFonts w:cs="Arial"/>
          <w:b/>
          <w:sz w:val="32"/>
          <w:szCs w:val="32"/>
        </w:rPr>
        <w:t xml:space="preserve"> Disaster Risk </w:t>
      </w:r>
      <w:r w:rsidR="00ED5CB1" w:rsidRPr="005F012B">
        <w:rPr>
          <w:rFonts w:cs="Arial"/>
          <w:b/>
          <w:sz w:val="32"/>
          <w:szCs w:val="32"/>
        </w:rPr>
        <w:t>Reduction</w:t>
      </w:r>
      <w:r w:rsidR="004E4234" w:rsidRPr="005F012B">
        <w:rPr>
          <w:rFonts w:cs="Arial"/>
          <w:b/>
          <w:sz w:val="32"/>
          <w:szCs w:val="32"/>
        </w:rPr>
        <w:t>,</w:t>
      </w:r>
      <w:r w:rsidR="00ED5CB1">
        <w:rPr>
          <w:rFonts w:cs="Arial"/>
          <w:b/>
          <w:sz w:val="32"/>
          <w:szCs w:val="32"/>
        </w:rPr>
        <w:t xml:space="preserve"> 201</w:t>
      </w:r>
      <w:r w:rsidR="004418A8">
        <w:rPr>
          <w:rFonts w:cs="Arial"/>
          <w:b/>
          <w:sz w:val="32"/>
          <w:szCs w:val="32"/>
        </w:rPr>
        <w:t>9</w:t>
      </w:r>
      <w:r w:rsidR="00361292" w:rsidRPr="005F012B">
        <w:rPr>
          <w:rFonts w:cs="Arial"/>
          <w:b/>
          <w:sz w:val="32"/>
          <w:szCs w:val="32"/>
        </w:rPr>
        <w:t>,</w:t>
      </w:r>
    </w:p>
    <w:p w14:paraId="3B0326C6" w14:textId="77777777" w:rsidR="00327E02" w:rsidRDefault="00327E02" w:rsidP="00925C7E">
      <w:pPr>
        <w:spacing w:after="0" w:line="240" w:lineRule="auto"/>
        <w:jc w:val="center"/>
        <w:rPr>
          <w:rFonts w:cs="Arial"/>
          <w:b/>
          <w:sz w:val="32"/>
          <w:szCs w:val="32"/>
        </w:rPr>
      </w:pPr>
    </w:p>
    <w:p w14:paraId="0BFD85F9" w14:textId="590F4CD3" w:rsidR="00361292" w:rsidRPr="005F012B" w:rsidRDefault="004418A8" w:rsidP="00925C7E">
      <w:pPr>
        <w:spacing w:after="0" w:line="240" w:lineRule="auto"/>
        <w:jc w:val="center"/>
        <w:rPr>
          <w:rFonts w:cs="Arial"/>
          <w:b/>
          <w:sz w:val="32"/>
          <w:szCs w:val="32"/>
        </w:rPr>
      </w:pPr>
      <w:r>
        <w:rPr>
          <w:rFonts w:cs="Arial"/>
          <w:b/>
          <w:sz w:val="32"/>
          <w:szCs w:val="32"/>
        </w:rPr>
        <w:t>Geneva</w:t>
      </w:r>
      <w:r w:rsidR="00361292" w:rsidRPr="005F012B">
        <w:rPr>
          <w:rFonts w:cs="Arial"/>
          <w:b/>
          <w:sz w:val="32"/>
          <w:szCs w:val="32"/>
        </w:rPr>
        <w:t xml:space="preserve">, </w:t>
      </w:r>
      <w:r>
        <w:rPr>
          <w:rFonts w:cs="Arial"/>
          <w:b/>
          <w:sz w:val="32"/>
          <w:szCs w:val="32"/>
        </w:rPr>
        <w:t>Switzerland</w:t>
      </w:r>
    </w:p>
    <w:p w14:paraId="08F46EBB" w14:textId="77777777" w:rsidR="00327E02" w:rsidRDefault="00327E02" w:rsidP="00925C7E">
      <w:pPr>
        <w:jc w:val="center"/>
        <w:rPr>
          <w:rFonts w:cs="Arial"/>
          <w:sz w:val="32"/>
          <w:szCs w:val="32"/>
        </w:rPr>
      </w:pPr>
    </w:p>
    <w:p w14:paraId="15F3A47F" w14:textId="0B748AC0" w:rsidR="00327E02" w:rsidRDefault="00327E02" w:rsidP="00327E02">
      <w:pPr>
        <w:rPr>
          <w:rFonts w:cs="Arial"/>
          <w:sz w:val="32"/>
          <w:szCs w:val="32"/>
        </w:rPr>
      </w:pPr>
      <w:r>
        <w:rPr>
          <w:rFonts w:cs="Arial"/>
          <w:b/>
          <w:sz w:val="32"/>
          <w:szCs w:val="32"/>
        </w:rPr>
        <w:t xml:space="preserve">                                                 </w:t>
      </w:r>
      <w:r>
        <w:rPr>
          <w:rFonts w:cs="Arial"/>
          <w:b/>
          <w:sz w:val="32"/>
          <w:szCs w:val="32"/>
        </w:rPr>
        <w:t>13-17 May</w:t>
      </w:r>
      <w:r>
        <w:rPr>
          <w:rFonts w:cs="Arial"/>
          <w:b/>
          <w:sz w:val="32"/>
          <w:szCs w:val="32"/>
        </w:rPr>
        <w:t xml:space="preserve">, 2019 </w:t>
      </w:r>
    </w:p>
    <w:p w14:paraId="26764D0F" w14:textId="77777777" w:rsidR="00327E02" w:rsidRDefault="00327E02" w:rsidP="00925C7E">
      <w:pPr>
        <w:jc w:val="center"/>
        <w:rPr>
          <w:rFonts w:cs="Arial"/>
          <w:sz w:val="32"/>
          <w:szCs w:val="32"/>
        </w:rPr>
      </w:pPr>
    </w:p>
    <w:p w14:paraId="18095DB4" w14:textId="1D5BCC68" w:rsidR="00925C7E" w:rsidRDefault="00361292" w:rsidP="00925C7E">
      <w:pPr>
        <w:jc w:val="center"/>
        <w:rPr>
          <w:rFonts w:cs="Arial"/>
          <w:b/>
          <w:sz w:val="32"/>
          <w:szCs w:val="32"/>
        </w:rPr>
      </w:pPr>
      <w:r w:rsidRPr="00327E02">
        <w:rPr>
          <w:rFonts w:cs="Arial"/>
          <w:b/>
          <w:sz w:val="32"/>
          <w:szCs w:val="32"/>
        </w:rPr>
        <w:t xml:space="preserve">Delivered by </w:t>
      </w:r>
      <w:r w:rsidR="002D64C7" w:rsidRPr="00327E02">
        <w:rPr>
          <w:rFonts w:cs="Arial"/>
          <w:b/>
          <w:sz w:val="32"/>
          <w:szCs w:val="32"/>
        </w:rPr>
        <w:t xml:space="preserve">H.E. </w:t>
      </w:r>
      <w:proofErr w:type="spellStart"/>
      <w:r w:rsidR="00A64E42" w:rsidRPr="00327E02">
        <w:rPr>
          <w:rFonts w:cs="Arial"/>
          <w:b/>
          <w:sz w:val="32"/>
          <w:szCs w:val="32"/>
        </w:rPr>
        <w:t>Ato</w:t>
      </w:r>
      <w:proofErr w:type="spellEnd"/>
      <w:r w:rsidR="00A64E42" w:rsidRPr="00327E02">
        <w:rPr>
          <w:rFonts w:cs="Arial"/>
          <w:b/>
          <w:sz w:val="32"/>
          <w:szCs w:val="32"/>
        </w:rPr>
        <w:t xml:space="preserve"> </w:t>
      </w:r>
      <w:proofErr w:type="spellStart"/>
      <w:r w:rsidR="00420FBD" w:rsidRPr="00327E02">
        <w:rPr>
          <w:rFonts w:cs="Arial"/>
          <w:b/>
          <w:sz w:val="32"/>
          <w:szCs w:val="32"/>
        </w:rPr>
        <w:t>Mitiku</w:t>
      </w:r>
      <w:proofErr w:type="spellEnd"/>
      <w:r w:rsidR="00420FBD" w:rsidRPr="00327E02">
        <w:rPr>
          <w:rFonts w:cs="Arial"/>
          <w:b/>
          <w:sz w:val="32"/>
          <w:szCs w:val="32"/>
        </w:rPr>
        <w:t xml:space="preserve"> </w:t>
      </w:r>
      <w:proofErr w:type="spellStart"/>
      <w:r w:rsidR="00420FBD" w:rsidRPr="00327E02">
        <w:rPr>
          <w:rFonts w:cs="Arial"/>
          <w:b/>
          <w:sz w:val="32"/>
          <w:szCs w:val="32"/>
        </w:rPr>
        <w:t>Kassa</w:t>
      </w:r>
      <w:proofErr w:type="spellEnd"/>
      <w:r w:rsidR="00A64E42" w:rsidRPr="00327E02">
        <w:rPr>
          <w:rFonts w:cs="Arial"/>
          <w:b/>
          <w:sz w:val="32"/>
          <w:szCs w:val="32"/>
        </w:rPr>
        <w:t>, Commissioner, National Disaster Risk Management Commission</w:t>
      </w:r>
    </w:p>
    <w:p w14:paraId="29B1CA5D" w14:textId="701F2A31" w:rsidR="00327E02" w:rsidRDefault="00327E02" w:rsidP="00925C7E">
      <w:pPr>
        <w:jc w:val="center"/>
        <w:rPr>
          <w:rFonts w:cs="Arial"/>
          <w:b/>
          <w:sz w:val="32"/>
          <w:szCs w:val="32"/>
        </w:rPr>
      </w:pPr>
    </w:p>
    <w:p w14:paraId="1FC6AE83" w14:textId="4603FFA7" w:rsidR="00327E02" w:rsidRDefault="00327E02" w:rsidP="00925C7E">
      <w:pPr>
        <w:jc w:val="center"/>
        <w:rPr>
          <w:rFonts w:cs="Arial"/>
          <w:b/>
          <w:sz w:val="32"/>
          <w:szCs w:val="32"/>
        </w:rPr>
      </w:pPr>
    </w:p>
    <w:p w14:paraId="379E68CE" w14:textId="02EDB43C" w:rsidR="00327E02" w:rsidRPr="00327E02" w:rsidRDefault="00327E02" w:rsidP="00925C7E">
      <w:pPr>
        <w:jc w:val="center"/>
        <w:rPr>
          <w:rFonts w:cs="Arial"/>
          <w:b/>
          <w:sz w:val="32"/>
          <w:szCs w:val="32"/>
        </w:rPr>
      </w:pPr>
    </w:p>
    <w:p w14:paraId="0F093A17" w14:textId="65BD7357" w:rsidR="00327E02" w:rsidRDefault="00327E02" w:rsidP="005D08AC">
      <w:pPr>
        <w:spacing w:after="120"/>
        <w:jc w:val="both"/>
        <w:rPr>
          <w:rFonts w:cs="Arial"/>
          <w:b/>
          <w:sz w:val="24"/>
          <w:szCs w:val="24"/>
        </w:rPr>
      </w:pPr>
      <w:r w:rsidRPr="00327E02">
        <w:rPr>
          <w:rFonts w:cs="Arial"/>
          <w:b/>
          <w:noProof/>
          <w:sz w:val="32"/>
          <w:szCs w:val="32"/>
          <w:lang w:val="en-GB" w:eastAsia="zh-CN"/>
        </w:rPr>
        <mc:AlternateContent>
          <mc:Choice Requires="wps">
            <w:drawing>
              <wp:anchor distT="4294967295" distB="4294967295" distL="114300" distR="114300" simplePos="0" relativeHeight="251659264" behindDoc="0" locked="0" layoutInCell="1" allowOverlap="1" wp14:anchorId="6956D22A" wp14:editId="379474A7">
                <wp:simplePos x="0" y="0"/>
                <wp:positionH relativeFrom="column">
                  <wp:posOffset>-283845</wp:posOffset>
                </wp:positionH>
                <wp:positionV relativeFrom="page">
                  <wp:posOffset>8924925</wp:posOffset>
                </wp:positionV>
                <wp:extent cx="6779895" cy="38100"/>
                <wp:effectExtent l="0" t="0" r="2095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72413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2.35pt,702.75pt" to="511.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" strokecolor="black [3213]" strokeweight=".5pt">
                <v:stroke joinstyle="miter"/>
                <o:lock v:ext="edit" shapetype="f"/>
                <w10:wrap type="square" anchory="page"/>
              </v:line>
            </w:pict>
          </mc:Fallback>
        </mc:AlternateContent>
      </w:r>
    </w:p>
    <w:p w14:paraId="39597AE6" w14:textId="77777777" w:rsidR="00327E02" w:rsidRDefault="00327E02" w:rsidP="005D08AC">
      <w:pPr>
        <w:spacing w:after="120"/>
        <w:jc w:val="both"/>
        <w:rPr>
          <w:rFonts w:cs="Arial"/>
          <w:b/>
          <w:sz w:val="24"/>
          <w:szCs w:val="24"/>
        </w:rPr>
      </w:pPr>
    </w:p>
    <w:p w14:paraId="731A5140" w14:textId="77777777" w:rsidR="00327E02" w:rsidRDefault="00327E02" w:rsidP="005D08AC">
      <w:pPr>
        <w:spacing w:after="120"/>
        <w:jc w:val="both"/>
        <w:rPr>
          <w:rFonts w:cs="Arial"/>
          <w:b/>
          <w:sz w:val="24"/>
          <w:szCs w:val="24"/>
        </w:rPr>
      </w:pPr>
    </w:p>
    <w:p w14:paraId="1E97E71D" w14:textId="77777777" w:rsidR="00327E02" w:rsidRDefault="00327E02" w:rsidP="005D08AC">
      <w:pPr>
        <w:spacing w:after="120"/>
        <w:jc w:val="both"/>
        <w:rPr>
          <w:rFonts w:cs="Arial"/>
          <w:b/>
          <w:sz w:val="24"/>
          <w:szCs w:val="24"/>
        </w:rPr>
      </w:pPr>
    </w:p>
    <w:p w14:paraId="085C14BD" w14:textId="3D23B9B3" w:rsidR="00A64E42" w:rsidRPr="005F012B" w:rsidRDefault="00A64E42" w:rsidP="005D08AC">
      <w:pPr>
        <w:spacing w:after="120"/>
        <w:jc w:val="both"/>
        <w:rPr>
          <w:rFonts w:cs="Arial"/>
          <w:b/>
          <w:sz w:val="24"/>
          <w:szCs w:val="24"/>
        </w:rPr>
      </w:pPr>
      <w:r w:rsidRPr="005F012B">
        <w:rPr>
          <w:rFonts w:cs="Arial"/>
          <w:b/>
          <w:sz w:val="24"/>
          <w:szCs w:val="24"/>
        </w:rPr>
        <w:t>Excellencies,</w:t>
      </w:r>
    </w:p>
    <w:p w14:paraId="4F9443FE" w14:textId="77777777" w:rsidR="00A64E42" w:rsidRPr="005F012B" w:rsidRDefault="00A64E42" w:rsidP="005D08AC">
      <w:pPr>
        <w:spacing w:after="120"/>
        <w:jc w:val="both"/>
        <w:rPr>
          <w:rFonts w:cs="Arial"/>
          <w:b/>
          <w:sz w:val="24"/>
          <w:szCs w:val="24"/>
        </w:rPr>
      </w:pPr>
      <w:r w:rsidRPr="005F012B">
        <w:rPr>
          <w:rFonts w:cs="Arial"/>
          <w:b/>
          <w:sz w:val="24"/>
          <w:szCs w:val="24"/>
        </w:rPr>
        <w:t>Ladies and gentlemen,</w:t>
      </w:r>
    </w:p>
    <w:p w14:paraId="06013CFF" w14:textId="77777777" w:rsidR="006B5FA5" w:rsidRPr="00322C9E" w:rsidRDefault="004D6F13" w:rsidP="00925C7E">
      <w:pPr>
        <w:spacing w:after="120"/>
        <w:jc w:val="both"/>
        <w:rPr>
          <w:rFonts w:cs="Arial"/>
          <w:sz w:val="24"/>
          <w:szCs w:val="24"/>
        </w:rPr>
      </w:pPr>
      <w:r w:rsidRPr="00322C9E">
        <w:rPr>
          <w:rFonts w:cs="Arial"/>
          <w:sz w:val="24"/>
          <w:szCs w:val="24"/>
        </w:rPr>
        <w:t xml:space="preserve">It is an </w:t>
      </w:r>
      <w:r w:rsidR="00F81D0A" w:rsidRPr="00322C9E">
        <w:rPr>
          <w:rFonts w:cs="Arial"/>
          <w:sz w:val="24"/>
          <w:szCs w:val="24"/>
        </w:rPr>
        <w:t>honor</w:t>
      </w:r>
      <w:r w:rsidRPr="00322C9E">
        <w:rPr>
          <w:rFonts w:cs="Arial"/>
          <w:sz w:val="24"/>
          <w:szCs w:val="24"/>
        </w:rPr>
        <w:t xml:space="preserve"> to participate in the </w:t>
      </w:r>
      <w:r w:rsidR="00BF543C">
        <w:rPr>
          <w:rFonts w:cs="Arial"/>
          <w:sz w:val="24"/>
          <w:szCs w:val="24"/>
        </w:rPr>
        <w:t>s</w:t>
      </w:r>
      <w:r w:rsidR="00420FBD">
        <w:rPr>
          <w:rFonts w:cs="Arial"/>
          <w:sz w:val="24"/>
          <w:szCs w:val="24"/>
        </w:rPr>
        <w:t>ixth</w:t>
      </w:r>
      <w:r w:rsidR="00BF543C">
        <w:rPr>
          <w:rFonts w:cs="Arial"/>
          <w:sz w:val="24"/>
          <w:szCs w:val="24"/>
        </w:rPr>
        <w:t xml:space="preserve"> session of the Global Platform for Disaster Risk </w:t>
      </w:r>
      <w:r w:rsidR="00F81D0A">
        <w:rPr>
          <w:rFonts w:cs="Arial"/>
          <w:sz w:val="24"/>
          <w:szCs w:val="24"/>
        </w:rPr>
        <w:t>Reduction.</w:t>
      </w:r>
      <w:r w:rsidR="00F81D0A" w:rsidRPr="00322C9E">
        <w:rPr>
          <w:rFonts w:cs="Arial"/>
          <w:sz w:val="24"/>
          <w:szCs w:val="24"/>
        </w:rPr>
        <w:t xml:space="preserve"> First</w:t>
      </w:r>
      <w:r w:rsidR="00BB5D34" w:rsidRPr="00322C9E">
        <w:rPr>
          <w:rFonts w:cs="Arial"/>
          <w:sz w:val="24"/>
          <w:szCs w:val="24"/>
        </w:rPr>
        <w:t xml:space="preserve"> </w:t>
      </w:r>
      <w:r w:rsidR="00925C7E">
        <w:rPr>
          <w:rFonts w:cs="Arial"/>
          <w:sz w:val="24"/>
          <w:szCs w:val="24"/>
        </w:rPr>
        <w:t>and foremost</w:t>
      </w:r>
      <w:r w:rsidR="00BB5D34" w:rsidRPr="00322C9E">
        <w:rPr>
          <w:rFonts w:cs="Arial"/>
          <w:sz w:val="24"/>
          <w:szCs w:val="24"/>
        </w:rPr>
        <w:t xml:space="preserve">, </w:t>
      </w:r>
      <w:r w:rsidRPr="00322C9E">
        <w:rPr>
          <w:rFonts w:cs="Arial"/>
          <w:sz w:val="24"/>
          <w:szCs w:val="24"/>
        </w:rPr>
        <w:t xml:space="preserve">I would like </w:t>
      </w:r>
      <w:r w:rsidR="00BB5D34" w:rsidRPr="00322C9E">
        <w:rPr>
          <w:rFonts w:cs="Arial"/>
          <w:sz w:val="24"/>
          <w:szCs w:val="24"/>
        </w:rPr>
        <w:t xml:space="preserve">to </w:t>
      </w:r>
      <w:r w:rsidR="00880B46">
        <w:rPr>
          <w:rFonts w:cs="Arial"/>
          <w:sz w:val="24"/>
          <w:szCs w:val="24"/>
        </w:rPr>
        <w:t xml:space="preserve">take this opportunity to </w:t>
      </w:r>
      <w:r w:rsidR="00BB5D34" w:rsidRPr="00322C9E">
        <w:rPr>
          <w:rFonts w:cs="Arial"/>
          <w:sz w:val="24"/>
          <w:szCs w:val="24"/>
        </w:rPr>
        <w:t xml:space="preserve">thank </w:t>
      </w:r>
      <w:r w:rsidRPr="00322C9E">
        <w:rPr>
          <w:rFonts w:cs="Arial"/>
          <w:sz w:val="24"/>
          <w:szCs w:val="24"/>
        </w:rPr>
        <w:t xml:space="preserve">the Government of </w:t>
      </w:r>
      <w:r w:rsidR="00604028">
        <w:rPr>
          <w:rFonts w:cs="Arial"/>
          <w:sz w:val="24"/>
          <w:szCs w:val="24"/>
        </w:rPr>
        <w:t>Switzerland for the hospitality accorded to the Ethiopian delegation since our arrival.</w:t>
      </w:r>
      <w:r w:rsidR="003625FA" w:rsidRPr="00322C9E">
        <w:rPr>
          <w:rFonts w:cs="Arial"/>
          <w:sz w:val="24"/>
          <w:szCs w:val="24"/>
        </w:rPr>
        <w:t xml:space="preserve"> I wish also to thank the United Nations Office for Disaster Risk Reduction for</w:t>
      </w:r>
      <w:r w:rsidR="004D516E">
        <w:rPr>
          <w:rFonts w:cs="Arial"/>
          <w:sz w:val="24"/>
          <w:szCs w:val="24"/>
        </w:rPr>
        <w:t xml:space="preserve"> convening and organizing the Platform and for </w:t>
      </w:r>
      <w:r w:rsidR="003625FA" w:rsidRPr="00322C9E">
        <w:rPr>
          <w:rFonts w:cs="Arial"/>
          <w:sz w:val="24"/>
          <w:szCs w:val="24"/>
        </w:rPr>
        <w:t xml:space="preserve">facilitating </w:t>
      </w:r>
      <w:r w:rsidR="002E6F3D">
        <w:rPr>
          <w:rFonts w:cs="Arial"/>
          <w:sz w:val="24"/>
          <w:szCs w:val="24"/>
        </w:rPr>
        <w:t xml:space="preserve">our </w:t>
      </w:r>
      <w:r w:rsidR="003625FA" w:rsidRPr="00322C9E">
        <w:rPr>
          <w:rFonts w:cs="Arial"/>
          <w:sz w:val="24"/>
          <w:szCs w:val="24"/>
        </w:rPr>
        <w:t xml:space="preserve">participation.  </w:t>
      </w:r>
    </w:p>
    <w:p w14:paraId="788DAE51" w14:textId="77777777" w:rsidR="00FD48A3" w:rsidRDefault="00337DF3" w:rsidP="00633B20">
      <w:pPr>
        <w:spacing w:after="120"/>
        <w:jc w:val="both"/>
        <w:rPr>
          <w:rFonts w:cs="Arial"/>
          <w:sz w:val="24"/>
          <w:szCs w:val="24"/>
        </w:rPr>
      </w:pPr>
      <w:r w:rsidRPr="00322C9E">
        <w:rPr>
          <w:rFonts w:cs="Arial"/>
          <w:sz w:val="24"/>
          <w:szCs w:val="24"/>
        </w:rPr>
        <w:t xml:space="preserve">The government of the Federal Democratic Republic of Ethiopia </w:t>
      </w:r>
      <w:r w:rsidR="00141684" w:rsidRPr="00322C9E">
        <w:rPr>
          <w:rFonts w:cs="Arial"/>
          <w:sz w:val="24"/>
          <w:szCs w:val="24"/>
        </w:rPr>
        <w:t xml:space="preserve">would like to </w:t>
      </w:r>
      <w:r w:rsidR="00B921A0" w:rsidRPr="00322C9E">
        <w:rPr>
          <w:rFonts w:cs="Arial"/>
          <w:sz w:val="24"/>
          <w:szCs w:val="24"/>
        </w:rPr>
        <w:t>associate</w:t>
      </w:r>
      <w:r w:rsidRPr="00322C9E">
        <w:rPr>
          <w:rFonts w:cs="Arial"/>
          <w:sz w:val="24"/>
          <w:szCs w:val="24"/>
        </w:rPr>
        <w:t xml:space="preserve"> itself to </w:t>
      </w:r>
      <w:r w:rsidRPr="0092789C">
        <w:rPr>
          <w:rFonts w:cs="Arial"/>
          <w:sz w:val="24"/>
          <w:szCs w:val="24"/>
        </w:rPr>
        <w:t xml:space="preserve">the </w:t>
      </w:r>
      <w:r w:rsidR="00322C9E" w:rsidRPr="0092789C">
        <w:rPr>
          <w:rFonts w:cs="Arial"/>
          <w:sz w:val="24"/>
          <w:szCs w:val="24"/>
        </w:rPr>
        <w:t xml:space="preserve">Official </w:t>
      </w:r>
      <w:r w:rsidRPr="0092789C">
        <w:rPr>
          <w:rFonts w:cs="Arial"/>
          <w:sz w:val="24"/>
          <w:szCs w:val="24"/>
        </w:rPr>
        <w:t>Statement</w:t>
      </w:r>
      <w:r w:rsidR="0025235E">
        <w:rPr>
          <w:rFonts w:cs="Arial"/>
          <w:sz w:val="24"/>
          <w:szCs w:val="24"/>
        </w:rPr>
        <w:t>s</w:t>
      </w:r>
      <w:r w:rsidR="00F81D0A">
        <w:rPr>
          <w:rFonts w:cs="Arial"/>
          <w:sz w:val="24"/>
          <w:szCs w:val="24"/>
        </w:rPr>
        <w:t xml:space="preserve"> </w:t>
      </w:r>
      <w:r w:rsidR="00322C9E">
        <w:rPr>
          <w:rFonts w:cs="Arial"/>
          <w:sz w:val="24"/>
          <w:szCs w:val="24"/>
        </w:rPr>
        <w:t>of the</w:t>
      </w:r>
      <w:r w:rsidR="0025235E">
        <w:rPr>
          <w:rFonts w:cs="Arial"/>
          <w:sz w:val="24"/>
          <w:szCs w:val="24"/>
        </w:rPr>
        <w:t xml:space="preserve"> African Union Commission and the</w:t>
      </w:r>
      <w:r w:rsidR="00F81D0A">
        <w:rPr>
          <w:rFonts w:cs="Arial"/>
          <w:sz w:val="24"/>
          <w:szCs w:val="24"/>
        </w:rPr>
        <w:t xml:space="preserve"> </w:t>
      </w:r>
      <w:r w:rsidR="00141684" w:rsidRPr="00322C9E">
        <w:rPr>
          <w:rFonts w:cs="Arial"/>
          <w:sz w:val="24"/>
          <w:szCs w:val="24"/>
        </w:rPr>
        <w:t xml:space="preserve">Intergovernmental Authority on </w:t>
      </w:r>
      <w:r w:rsidR="00141684" w:rsidRPr="00633B20">
        <w:rPr>
          <w:rFonts w:cs="Arial"/>
          <w:sz w:val="24"/>
          <w:szCs w:val="24"/>
        </w:rPr>
        <w:t>Development</w:t>
      </w:r>
      <w:r w:rsidR="00633B20">
        <w:rPr>
          <w:rFonts w:cs="Arial"/>
          <w:sz w:val="24"/>
          <w:szCs w:val="24"/>
        </w:rPr>
        <w:t xml:space="preserve"> delivered at this Platform. </w:t>
      </w:r>
      <w:bookmarkStart w:id="0" w:name="_GoBack"/>
      <w:bookmarkEnd w:id="0"/>
    </w:p>
    <w:p w14:paraId="6E6555A8" w14:textId="77777777" w:rsidR="00F22E53" w:rsidRDefault="0025235E" w:rsidP="00A17DF6">
      <w:pPr>
        <w:spacing w:after="120"/>
        <w:jc w:val="both"/>
        <w:rPr>
          <w:rFonts w:cs="Arial"/>
          <w:sz w:val="24"/>
          <w:szCs w:val="24"/>
        </w:rPr>
      </w:pPr>
      <w:r>
        <w:rPr>
          <w:rFonts w:cs="Arial"/>
          <w:sz w:val="24"/>
          <w:szCs w:val="24"/>
        </w:rPr>
        <w:t>Recognizing the role of disaster risk reduction in</w:t>
      </w:r>
      <w:r w:rsidR="00896B58">
        <w:rPr>
          <w:rFonts w:cs="Arial"/>
          <w:sz w:val="24"/>
          <w:szCs w:val="24"/>
        </w:rPr>
        <w:t xml:space="preserve"> building resilience to natural and manmade hazards, and thus </w:t>
      </w:r>
      <w:r w:rsidR="00FD48A3">
        <w:rPr>
          <w:rFonts w:cs="Arial"/>
          <w:sz w:val="24"/>
          <w:szCs w:val="24"/>
        </w:rPr>
        <w:t xml:space="preserve">achieving resilient, inclusive and sustainable development, </w:t>
      </w:r>
      <w:r w:rsidR="00896B58">
        <w:rPr>
          <w:rFonts w:cs="Arial"/>
          <w:sz w:val="24"/>
          <w:szCs w:val="24"/>
        </w:rPr>
        <w:t xml:space="preserve">my government continued taking concrete steps to advance the disaster risk reduction agenda </w:t>
      </w:r>
      <w:r w:rsidR="00FD48A3">
        <w:rPr>
          <w:rFonts w:cs="Arial"/>
          <w:sz w:val="24"/>
          <w:szCs w:val="24"/>
        </w:rPr>
        <w:t xml:space="preserve">across the country </w:t>
      </w:r>
      <w:r w:rsidR="00896B58">
        <w:rPr>
          <w:rFonts w:cs="Arial"/>
          <w:sz w:val="24"/>
          <w:szCs w:val="24"/>
        </w:rPr>
        <w:t xml:space="preserve">in the context of the Sendai Framework and the </w:t>
      </w:r>
      <w:proofErr w:type="spellStart"/>
      <w:r w:rsidR="00896B58">
        <w:rPr>
          <w:rFonts w:cs="Arial"/>
          <w:sz w:val="24"/>
          <w:szCs w:val="24"/>
        </w:rPr>
        <w:t>Programme</w:t>
      </w:r>
      <w:proofErr w:type="spellEnd"/>
      <w:r w:rsidR="00896B58">
        <w:rPr>
          <w:rFonts w:cs="Arial"/>
          <w:sz w:val="24"/>
          <w:szCs w:val="24"/>
        </w:rPr>
        <w:t xml:space="preserve"> of Action for its implementation in Africa</w:t>
      </w:r>
      <w:r w:rsidR="00F22E53">
        <w:rPr>
          <w:rFonts w:cs="Arial"/>
          <w:sz w:val="24"/>
          <w:szCs w:val="24"/>
        </w:rPr>
        <w:t>.</w:t>
      </w:r>
    </w:p>
    <w:p w14:paraId="4093EE2A" w14:textId="77777777" w:rsidR="00B0337F" w:rsidRDefault="00F22E53" w:rsidP="0054400E">
      <w:pPr>
        <w:spacing w:after="120"/>
        <w:jc w:val="both"/>
        <w:rPr>
          <w:rFonts w:cs="Arial"/>
          <w:sz w:val="24"/>
          <w:szCs w:val="24"/>
        </w:rPr>
      </w:pPr>
      <w:r>
        <w:rPr>
          <w:rFonts w:cs="Arial"/>
          <w:sz w:val="24"/>
          <w:szCs w:val="24"/>
        </w:rPr>
        <w:t>Milestone achievements in the last two years in particular include, but not limited to:</w:t>
      </w:r>
      <w:r w:rsidR="00D32128">
        <w:rPr>
          <w:rFonts w:cs="Arial"/>
          <w:sz w:val="24"/>
          <w:szCs w:val="24"/>
        </w:rPr>
        <w:t xml:space="preserve"> (</w:t>
      </w:r>
      <w:proofErr w:type="spellStart"/>
      <w:r w:rsidR="00D32128">
        <w:rPr>
          <w:rFonts w:cs="Arial"/>
          <w:sz w:val="24"/>
          <w:szCs w:val="24"/>
        </w:rPr>
        <w:t>i</w:t>
      </w:r>
      <w:proofErr w:type="spellEnd"/>
      <w:r w:rsidR="00D32128">
        <w:rPr>
          <w:rFonts w:cs="Arial"/>
          <w:sz w:val="24"/>
          <w:szCs w:val="24"/>
        </w:rPr>
        <w:t xml:space="preserve">) </w:t>
      </w:r>
      <w:r w:rsidR="001C40D5">
        <w:rPr>
          <w:rFonts w:cs="Arial"/>
          <w:sz w:val="24"/>
          <w:szCs w:val="24"/>
        </w:rPr>
        <w:t xml:space="preserve">strengthening </w:t>
      </w:r>
      <w:r w:rsidR="00B0664B">
        <w:rPr>
          <w:rFonts w:cs="Arial"/>
          <w:sz w:val="24"/>
          <w:szCs w:val="24"/>
        </w:rPr>
        <w:t>capacity for understanding</w:t>
      </w:r>
      <w:r w:rsidR="009B7D9F">
        <w:rPr>
          <w:rFonts w:cs="Arial"/>
          <w:sz w:val="24"/>
          <w:szCs w:val="24"/>
        </w:rPr>
        <w:t xml:space="preserve"> and application of </w:t>
      </w:r>
      <w:r w:rsidR="00D32128">
        <w:rPr>
          <w:rFonts w:cs="Arial"/>
          <w:sz w:val="24"/>
          <w:szCs w:val="24"/>
        </w:rPr>
        <w:t xml:space="preserve">disaster </w:t>
      </w:r>
      <w:r w:rsidR="00B0664B">
        <w:rPr>
          <w:rFonts w:cs="Arial"/>
          <w:sz w:val="24"/>
          <w:szCs w:val="24"/>
        </w:rPr>
        <w:t>risk information</w:t>
      </w:r>
      <w:r w:rsidR="00F81D0A">
        <w:rPr>
          <w:rFonts w:cs="Arial"/>
          <w:sz w:val="24"/>
          <w:szCs w:val="24"/>
        </w:rPr>
        <w:t xml:space="preserve"> </w:t>
      </w:r>
      <w:r w:rsidR="00986A2C">
        <w:rPr>
          <w:rFonts w:cs="Arial"/>
          <w:sz w:val="24"/>
          <w:szCs w:val="24"/>
        </w:rPr>
        <w:t>through disaster loss accounting and risk profiling</w:t>
      </w:r>
      <w:r w:rsidR="009B7D9F">
        <w:rPr>
          <w:rFonts w:cs="Arial"/>
          <w:sz w:val="24"/>
          <w:szCs w:val="24"/>
        </w:rPr>
        <w:t xml:space="preserve">; (ii) </w:t>
      </w:r>
      <w:r w:rsidR="001C40D5">
        <w:rPr>
          <w:rFonts w:cs="Arial"/>
          <w:sz w:val="24"/>
          <w:szCs w:val="24"/>
        </w:rPr>
        <w:t xml:space="preserve">developing and rolling out of Disaster Risk </w:t>
      </w:r>
      <w:r w:rsidR="00A85F9F">
        <w:rPr>
          <w:rFonts w:cs="Arial"/>
          <w:sz w:val="24"/>
          <w:szCs w:val="24"/>
        </w:rPr>
        <w:t>mainstreaming</w:t>
      </w:r>
      <w:r w:rsidR="001C40D5">
        <w:rPr>
          <w:rFonts w:cs="Arial"/>
          <w:sz w:val="24"/>
          <w:szCs w:val="24"/>
        </w:rPr>
        <w:t xml:space="preserve"> Guidelines </w:t>
      </w:r>
      <w:r w:rsidR="009B7D9F">
        <w:rPr>
          <w:rFonts w:cs="Arial"/>
          <w:sz w:val="24"/>
          <w:szCs w:val="24"/>
        </w:rPr>
        <w:t xml:space="preserve">for </w:t>
      </w:r>
      <w:r w:rsidR="00986A2C">
        <w:rPr>
          <w:rFonts w:cs="Arial"/>
          <w:sz w:val="24"/>
          <w:szCs w:val="24"/>
        </w:rPr>
        <w:t xml:space="preserve">effective </w:t>
      </w:r>
      <w:r w:rsidR="009B7D9F">
        <w:rPr>
          <w:rFonts w:cs="Arial"/>
          <w:sz w:val="24"/>
          <w:szCs w:val="24"/>
        </w:rPr>
        <w:t>integration of disaster risk reduction and management into sectoral development plans</w:t>
      </w:r>
      <w:r w:rsidR="00D96469">
        <w:rPr>
          <w:rFonts w:cs="Arial"/>
          <w:sz w:val="24"/>
          <w:szCs w:val="24"/>
        </w:rPr>
        <w:t xml:space="preserve">; (iii) </w:t>
      </w:r>
      <w:r w:rsidR="00986A2C">
        <w:rPr>
          <w:rFonts w:cs="Arial"/>
          <w:sz w:val="24"/>
          <w:szCs w:val="24"/>
        </w:rPr>
        <w:t xml:space="preserve">strengthening coordination mechanisms for </w:t>
      </w:r>
      <w:r w:rsidR="00CB10EE">
        <w:rPr>
          <w:rFonts w:cs="Arial"/>
          <w:sz w:val="24"/>
          <w:szCs w:val="24"/>
        </w:rPr>
        <w:t xml:space="preserve">ensuring an inclusive and multi-sectoral approach </w:t>
      </w:r>
      <w:r w:rsidR="00B0337F">
        <w:rPr>
          <w:rFonts w:cs="Arial"/>
          <w:sz w:val="24"/>
          <w:szCs w:val="24"/>
        </w:rPr>
        <w:t>to disaster risk reduction</w:t>
      </w:r>
      <w:r w:rsidR="00CB10EE">
        <w:rPr>
          <w:rFonts w:cs="Arial"/>
          <w:sz w:val="24"/>
          <w:szCs w:val="24"/>
        </w:rPr>
        <w:t xml:space="preserve">; (iv) increased political commitment for disaster risk reduction and management, as evidenced through increased budgetary allocation for disaster risk management, including for </w:t>
      </w:r>
      <w:r w:rsidR="00B0337F">
        <w:rPr>
          <w:rFonts w:cs="Arial"/>
          <w:sz w:val="24"/>
          <w:szCs w:val="24"/>
        </w:rPr>
        <w:t xml:space="preserve">resilience building,  strengthening the multi-hazard early warning systems, as well as for </w:t>
      </w:r>
      <w:r w:rsidR="00CB10EE">
        <w:rPr>
          <w:rFonts w:cs="Arial"/>
          <w:sz w:val="24"/>
          <w:szCs w:val="24"/>
        </w:rPr>
        <w:t>respon</w:t>
      </w:r>
      <w:r w:rsidR="00B0337F">
        <w:rPr>
          <w:rFonts w:cs="Arial"/>
          <w:sz w:val="24"/>
          <w:szCs w:val="24"/>
        </w:rPr>
        <w:t>se and recovery interventions</w:t>
      </w:r>
      <w:r w:rsidR="00CB10EE">
        <w:rPr>
          <w:rFonts w:cs="Arial"/>
          <w:sz w:val="24"/>
          <w:szCs w:val="24"/>
        </w:rPr>
        <w:t xml:space="preserve">; </w:t>
      </w:r>
      <w:r w:rsidR="0054400E">
        <w:rPr>
          <w:rFonts w:cs="Arial"/>
          <w:sz w:val="24"/>
          <w:szCs w:val="24"/>
        </w:rPr>
        <w:t xml:space="preserve">and </w:t>
      </w:r>
      <w:r w:rsidR="00CB10EE">
        <w:rPr>
          <w:rFonts w:cs="Arial"/>
          <w:sz w:val="24"/>
          <w:szCs w:val="24"/>
        </w:rPr>
        <w:t xml:space="preserve">(v) </w:t>
      </w:r>
      <w:r w:rsidR="00880B46">
        <w:rPr>
          <w:rFonts w:cs="Arial"/>
          <w:sz w:val="24"/>
          <w:szCs w:val="24"/>
        </w:rPr>
        <w:t xml:space="preserve">strengthening the capacity and </w:t>
      </w:r>
      <w:r w:rsidR="00B0337F">
        <w:rPr>
          <w:rFonts w:cs="Arial"/>
          <w:sz w:val="24"/>
          <w:szCs w:val="24"/>
        </w:rPr>
        <w:t xml:space="preserve">capability </w:t>
      </w:r>
      <w:r w:rsidR="00880B46">
        <w:rPr>
          <w:rFonts w:cs="Arial"/>
          <w:sz w:val="24"/>
          <w:szCs w:val="24"/>
        </w:rPr>
        <w:t xml:space="preserve">of the government in particular </w:t>
      </w:r>
      <w:r w:rsidR="00B0337F">
        <w:rPr>
          <w:rFonts w:cs="Arial"/>
          <w:sz w:val="24"/>
          <w:szCs w:val="24"/>
        </w:rPr>
        <w:t>for effective early warning and response systems, whereby response include</w:t>
      </w:r>
      <w:r w:rsidR="00880B46">
        <w:rPr>
          <w:rFonts w:cs="Arial"/>
          <w:sz w:val="24"/>
          <w:szCs w:val="24"/>
        </w:rPr>
        <w:t>s</w:t>
      </w:r>
      <w:r w:rsidR="00B0337F">
        <w:rPr>
          <w:rFonts w:cs="Arial"/>
          <w:sz w:val="24"/>
          <w:szCs w:val="24"/>
        </w:rPr>
        <w:t xml:space="preserve"> recovery and rehabilitation </w:t>
      </w:r>
      <w:r w:rsidR="00880B46">
        <w:rPr>
          <w:rFonts w:cs="Arial"/>
          <w:sz w:val="24"/>
          <w:szCs w:val="24"/>
        </w:rPr>
        <w:t xml:space="preserve">interventions as </w:t>
      </w:r>
      <w:r w:rsidR="00A85F9F">
        <w:rPr>
          <w:rFonts w:cs="Arial"/>
          <w:sz w:val="24"/>
          <w:szCs w:val="24"/>
        </w:rPr>
        <w:t>part of the development programs.</w:t>
      </w:r>
      <w:r w:rsidR="00B0337F">
        <w:rPr>
          <w:rFonts w:cs="Arial"/>
          <w:sz w:val="24"/>
          <w:szCs w:val="24"/>
        </w:rPr>
        <w:t xml:space="preserve"> </w:t>
      </w:r>
      <w:r w:rsidR="00DE55DD">
        <w:rPr>
          <w:rFonts w:cs="Arial"/>
          <w:sz w:val="24"/>
          <w:szCs w:val="24"/>
        </w:rPr>
        <w:t xml:space="preserve">We still enhance our paradigm shift from managing crises to managing risks in </w:t>
      </w:r>
      <w:r w:rsidR="00AF7B92">
        <w:rPr>
          <w:rFonts w:cs="Arial"/>
          <w:sz w:val="24"/>
          <w:szCs w:val="24"/>
        </w:rPr>
        <w:t xml:space="preserve">materializing the </w:t>
      </w:r>
      <w:r w:rsidR="00DE55DD">
        <w:rPr>
          <w:rFonts w:cs="Arial"/>
          <w:sz w:val="24"/>
          <w:szCs w:val="24"/>
        </w:rPr>
        <w:t>upcoming exercise of having multi-year disaster resilience plans.</w:t>
      </w:r>
    </w:p>
    <w:p w14:paraId="64044D84" w14:textId="77777777" w:rsidR="00327E02" w:rsidRDefault="00B0337F" w:rsidP="005A7642">
      <w:pPr>
        <w:spacing w:after="120"/>
        <w:jc w:val="both"/>
        <w:rPr>
          <w:rFonts w:cs="Arial"/>
          <w:sz w:val="24"/>
          <w:szCs w:val="24"/>
        </w:rPr>
      </w:pPr>
      <w:r>
        <w:rPr>
          <w:rFonts w:cs="Arial"/>
          <w:sz w:val="24"/>
          <w:szCs w:val="24"/>
        </w:rPr>
        <w:t xml:space="preserve">On the </w:t>
      </w:r>
      <w:r w:rsidR="00880B46">
        <w:rPr>
          <w:rFonts w:cs="Arial"/>
          <w:sz w:val="24"/>
          <w:szCs w:val="24"/>
        </w:rPr>
        <w:t>progress</w:t>
      </w:r>
      <w:r w:rsidR="005A7642">
        <w:rPr>
          <w:rFonts w:cs="Arial"/>
          <w:sz w:val="24"/>
          <w:szCs w:val="24"/>
        </w:rPr>
        <w:t xml:space="preserve"> </w:t>
      </w:r>
      <w:r w:rsidR="00AF7B92">
        <w:rPr>
          <w:rFonts w:cs="Arial"/>
          <w:sz w:val="24"/>
          <w:szCs w:val="24"/>
        </w:rPr>
        <w:t>of</w:t>
      </w:r>
      <w:r w:rsidR="005A7642">
        <w:rPr>
          <w:rFonts w:cs="Arial"/>
          <w:sz w:val="24"/>
          <w:szCs w:val="24"/>
        </w:rPr>
        <w:t xml:space="preserve"> achieving</w:t>
      </w:r>
      <w:r>
        <w:rPr>
          <w:rFonts w:cs="Arial"/>
          <w:sz w:val="24"/>
          <w:szCs w:val="24"/>
        </w:rPr>
        <w:t xml:space="preserve"> target (e) of the Sendai Framework and the </w:t>
      </w:r>
      <w:proofErr w:type="spellStart"/>
      <w:r>
        <w:rPr>
          <w:rFonts w:cs="Arial"/>
          <w:sz w:val="24"/>
          <w:szCs w:val="24"/>
        </w:rPr>
        <w:t>Programme</w:t>
      </w:r>
      <w:proofErr w:type="spellEnd"/>
      <w:r>
        <w:rPr>
          <w:rFonts w:cs="Arial"/>
          <w:sz w:val="24"/>
          <w:szCs w:val="24"/>
        </w:rPr>
        <w:t xml:space="preserve"> of Action for its implementation in Africa, I am pleased to report that Ethiopia has aligned its National Disaster Risk Management</w:t>
      </w:r>
      <w:r w:rsidR="005A7642">
        <w:rPr>
          <w:rFonts w:cs="Arial"/>
          <w:sz w:val="24"/>
          <w:szCs w:val="24"/>
        </w:rPr>
        <w:t xml:space="preserve"> Policy and Strategy with both global and continental frameworks and submitted its report on progress in the implementation of the Sendai Framework using the Sendai Framework Monitor. </w:t>
      </w:r>
    </w:p>
    <w:p w14:paraId="06249CE6" w14:textId="3B0FB0F4" w:rsidR="005A7642" w:rsidRDefault="005A7642" w:rsidP="005A7642">
      <w:pPr>
        <w:spacing w:after="120"/>
        <w:jc w:val="both"/>
        <w:rPr>
          <w:rFonts w:cs="Arial"/>
          <w:sz w:val="24"/>
          <w:szCs w:val="24"/>
        </w:rPr>
      </w:pPr>
      <w:r>
        <w:rPr>
          <w:rFonts w:cs="Arial"/>
          <w:sz w:val="24"/>
          <w:szCs w:val="24"/>
        </w:rPr>
        <w:t>We are grateful to the United Nations Office for Disaster Risk Management</w:t>
      </w:r>
      <w:r w:rsidR="00AF7B92">
        <w:rPr>
          <w:rFonts w:cs="Arial"/>
          <w:sz w:val="24"/>
          <w:szCs w:val="24"/>
        </w:rPr>
        <w:t xml:space="preserve"> for its support in this regard and for organizing different platforms for exchanging experiences at different levels.</w:t>
      </w:r>
    </w:p>
    <w:p w14:paraId="45A3DCA6" w14:textId="77777777" w:rsidR="00D63119" w:rsidRDefault="00A17DF6" w:rsidP="00EE1ABA">
      <w:pPr>
        <w:spacing w:after="120"/>
        <w:jc w:val="both"/>
        <w:rPr>
          <w:rFonts w:cs="Arial"/>
          <w:sz w:val="24"/>
          <w:szCs w:val="24"/>
        </w:rPr>
      </w:pPr>
      <w:r>
        <w:rPr>
          <w:rFonts w:cs="Arial"/>
          <w:sz w:val="24"/>
          <w:szCs w:val="24"/>
        </w:rPr>
        <w:lastRenderedPageBreak/>
        <w:t>Despite the positive narrative,</w:t>
      </w:r>
      <w:r w:rsidR="008B12FE">
        <w:rPr>
          <w:rFonts w:cs="Arial"/>
          <w:sz w:val="24"/>
          <w:szCs w:val="24"/>
        </w:rPr>
        <w:t xml:space="preserve"> including in terms of economic growth, </w:t>
      </w:r>
      <w:r>
        <w:rPr>
          <w:rFonts w:cs="Arial"/>
          <w:sz w:val="24"/>
          <w:szCs w:val="24"/>
        </w:rPr>
        <w:t xml:space="preserve">Ethiopia still remains vulnerable to </w:t>
      </w:r>
      <w:r w:rsidR="00FD4C7A">
        <w:rPr>
          <w:rFonts w:cs="Arial"/>
          <w:sz w:val="24"/>
          <w:szCs w:val="24"/>
        </w:rPr>
        <w:t>a</w:t>
      </w:r>
      <w:r>
        <w:rPr>
          <w:rFonts w:cs="Arial"/>
          <w:sz w:val="24"/>
          <w:szCs w:val="24"/>
        </w:rPr>
        <w:t xml:space="preserve"> range of hazards, with drought, floods and conflict</w:t>
      </w:r>
      <w:r w:rsidR="00FD4C7A">
        <w:rPr>
          <w:rFonts w:cs="Arial"/>
          <w:sz w:val="24"/>
          <w:szCs w:val="24"/>
        </w:rPr>
        <w:t xml:space="preserve"> being the major ones</w:t>
      </w:r>
      <w:r w:rsidR="00A85F9F">
        <w:rPr>
          <w:rFonts w:cs="Arial"/>
          <w:sz w:val="24"/>
          <w:szCs w:val="24"/>
        </w:rPr>
        <w:t xml:space="preserve"> </w:t>
      </w:r>
      <w:r w:rsidR="009F4774">
        <w:rPr>
          <w:rFonts w:cs="Arial"/>
          <w:sz w:val="24"/>
          <w:szCs w:val="24"/>
        </w:rPr>
        <w:t>leading to protracted</w:t>
      </w:r>
      <w:r w:rsidR="00503C3D">
        <w:rPr>
          <w:rFonts w:cs="Arial"/>
          <w:sz w:val="24"/>
          <w:szCs w:val="24"/>
        </w:rPr>
        <w:t xml:space="preserve"> humanitarian need</w:t>
      </w:r>
      <w:r w:rsidR="00A85F9F">
        <w:rPr>
          <w:rFonts w:cs="Arial"/>
          <w:sz w:val="24"/>
          <w:szCs w:val="24"/>
        </w:rPr>
        <w:t xml:space="preserve">s </w:t>
      </w:r>
      <w:r w:rsidR="00157D13">
        <w:rPr>
          <w:rFonts w:cs="Arial"/>
          <w:sz w:val="24"/>
          <w:szCs w:val="24"/>
        </w:rPr>
        <w:t xml:space="preserve">and </w:t>
      </w:r>
      <w:r w:rsidR="008B12FE">
        <w:rPr>
          <w:rFonts w:cs="Arial"/>
          <w:sz w:val="24"/>
          <w:szCs w:val="24"/>
        </w:rPr>
        <w:t xml:space="preserve">posing treat to </w:t>
      </w:r>
      <w:r w:rsidR="00157D13">
        <w:rPr>
          <w:rFonts w:cs="Arial"/>
          <w:sz w:val="24"/>
          <w:szCs w:val="24"/>
        </w:rPr>
        <w:t xml:space="preserve">sustainable </w:t>
      </w:r>
      <w:r w:rsidR="00A85F9F">
        <w:rPr>
          <w:rFonts w:cs="Arial"/>
          <w:sz w:val="24"/>
          <w:szCs w:val="24"/>
        </w:rPr>
        <w:t>development. This</w:t>
      </w:r>
      <w:r w:rsidR="00157D13">
        <w:rPr>
          <w:rFonts w:cs="Arial"/>
          <w:sz w:val="24"/>
          <w:szCs w:val="24"/>
        </w:rPr>
        <w:t xml:space="preserve"> continues </w:t>
      </w:r>
      <w:r w:rsidR="00A85F9F">
        <w:rPr>
          <w:rFonts w:cs="Arial"/>
          <w:sz w:val="24"/>
          <w:szCs w:val="24"/>
        </w:rPr>
        <w:t xml:space="preserve">as a challenge by </w:t>
      </w:r>
      <w:r w:rsidR="00157D13">
        <w:rPr>
          <w:rFonts w:cs="Arial"/>
          <w:sz w:val="24"/>
          <w:szCs w:val="24"/>
        </w:rPr>
        <w:t>undermin</w:t>
      </w:r>
      <w:r w:rsidR="00E6043E">
        <w:rPr>
          <w:rFonts w:cs="Arial"/>
          <w:sz w:val="24"/>
          <w:szCs w:val="24"/>
        </w:rPr>
        <w:t xml:space="preserve">ing </w:t>
      </w:r>
      <w:r w:rsidR="00157D13">
        <w:rPr>
          <w:rFonts w:cs="Arial"/>
          <w:sz w:val="24"/>
          <w:szCs w:val="24"/>
        </w:rPr>
        <w:t>our efforts to deliver on our commitments to the Sendai Framework</w:t>
      </w:r>
      <w:r w:rsidR="00E6043E">
        <w:rPr>
          <w:rFonts w:cs="Arial"/>
          <w:sz w:val="24"/>
          <w:szCs w:val="24"/>
        </w:rPr>
        <w:t xml:space="preserve">. My government is committed to accelerate </w:t>
      </w:r>
      <w:r w:rsidR="00DD779E">
        <w:rPr>
          <w:rFonts w:cs="Arial"/>
          <w:sz w:val="24"/>
          <w:szCs w:val="24"/>
        </w:rPr>
        <w:t xml:space="preserve">efforts to </w:t>
      </w:r>
      <w:r w:rsidR="00D63119">
        <w:rPr>
          <w:rFonts w:cs="Arial"/>
          <w:sz w:val="24"/>
          <w:szCs w:val="24"/>
        </w:rPr>
        <w:t>build disaster resilience</w:t>
      </w:r>
      <w:r w:rsidR="00DD779E">
        <w:rPr>
          <w:rFonts w:cs="Arial"/>
          <w:sz w:val="24"/>
          <w:szCs w:val="24"/>
        </w:rPr>
        <w:t xml:space="preserve">, while reinforcing efforts to address humanitarian </w:t>
      </w:r>
      <w:r w:rsidR="00633B20">
        <w:rPr>
          <w:rFonts w:cs="Arial"/>
          <w:sz w:val="24"/>
          <w:szCs w:val="24"/>
        </w:rPr>
        <w:t xml:space="preserve">needs, including in </w:t>
      </w:r>
      <w:r w:rsidR="00870814">
        <w:rPr>
          <w:rFonts w:cs="Arial"/>
          <w:sz w:val="24"/>
          <w:szCs w:val="24"/>
        </w:rPr>
        <w:t>the context of the New Way of Working</w:t>
      </w:r>
      <w:r w:rsidR="00D63119">
        <w:rPr>
          <w:rFonts w:cs="Arial"/>
          <w:sz w:val="24"/>
          <w:szCs w:val="24"/>
        </w:rPr>
        <w:t>.</w:t>
      </w:r>
      <w:r w:rsidR="00A85F9F">
        <w:rPr>
          <w:rFonts w:cs="Arial"/>
          <w:sz w:val="24"/>
          <w:szCs w:val="24"/>
        </w:rPr>
        <w:t xml:space="preserve"> </w:t>
      </w:r>
      <w:r w:rsidR="002438A6">
        <w:rPr>
          <w:rFonts w:cs="Arial"/>
          <w:sz w:val="24"/>
          <w:szCs w:val="24"/>
        </w:rPr>
        <w:t xml:space="preserve">We also recognize </w:t>
      </w:r>
      <w:r w:rsidR="00EE1ABA">
        <w:rPr>
          <w:rFonts w:cs="Arial"/>
          <w:sz w:val="24"/>
          <w:szCs w:val="24"/>
        </w:rPr>
        <w:t xml:space="preserve">that the progress in </w:t>
      </w:r>
      <w:r w:rsidR="002438A6">
        <w:rPr>
          <w:rFonts w:cs="Arial"/>
          <w:sz w:val="24"/>
          <w:szCs w:val="24"/>
        </w:rPr>
        <w:t xml:space="preserve">ensuring </w:t>
      </w:r>
      <w:r w:rsidR="0054400E">
        <w:rPr>
          <w:rFonts w:cs="Arial"/>
          <w:sz w:val="24"/>
          <w:szCs w:val="24"/>
        </w:rPr>
        <w:t xml:space="preserve">linkages and coherence </w:t>
      </w:r>
      <w:r w:rsidR="00EE1ABA">
        <w:rPr>
          <w:rFonts w:cs="Arial"/>
          <w:sz w:val="24"/>
          <w:szCs w:val="24"/>
        </w:rPr>
        <w:t xml:space="preserve">between </w:t>
      </w:r>
      <w:r w:rsidR="0054400E">
        <w:rPr>
          <w:rFonts w:cs="Arial"/>
          <w:sz w:val="24"/>
          <w:szCs w:val="24"/>
        </w:rPr>
        <w:t>disaster risk</w:t>
      </w:r>
      <w:r w:rsidR="00A85F9F">
        <w:rPr>
          <w:rFonts w:cs="Arial"/>
          <w:sz w:val="24"/>
          <w:szCs w:val="24"/>
        </w:rPr>
        <w:t xml:space="preserve"> </w:t>
      </w:r>
      <w:r w:rsidR="0054400E">
        <w:rPr>
          <w:rFonts w:cs="Arial"/>
          <w:sz w:val="24"/>
          <w:szCs w:val="24"/>
        </w:rPr>
        <w:t xml:space="preserve">management </w:t>
      </w:r>
      <w:r w:rsidR="00A85F9F">
        <w:rPr>
          <w:rFonts w:cs="Arial"/>
          <w:sz w:val="24"/>
          <w:szCs w:val="24"/>
        </w:rPr>
        <w:t>policies</w:t>
      </w:r>
      <w:r w:rsidR="002438A6">
        <w:rPr>
          <w:rFonts w:cs="Arial"/>
          <w:sz w:val="24"/>
          <w:szCs w:val="24"/>
        </w:rPr>
        <w:t xml:space="preserve">, </w:t>
      </w:r>
      <w:r w:rsidR="00A85F9F">
        <w:rPr>
          <w:rFonts w:cs="Arial"/>
          <w:sz w:val="24"/>
          <w:szCs w:val="24"/>
        </w:rPr>
        <w:t>strategy,</w:t>
      </w:r>
      <w:r w:rsidR="0054400E">
        <w:rPr>
          <w:rFonts w:cs="Arial"/>
          <w:sz w:val="24"/>
          <w:szCs w:val="24"/>
        </w:rPr>
        <w:t xml:space="preserve"> national adaptation plan</w:t>
      </w:r>
      <w:r w:rsidR="002438A6">
        <w:rPr>
          <w:rFonts w:cs="Arial"/>
          <w:sz w:val="24"/>
          <w:szCs w:val="24"/>
        </w:rPr>
        <w:t xml:space="preserve"> (NAPs)</w:t>
      </w:r>
      <w:r w:rsidR="0054400E">
        <w:rPr>
          <w:rFonts w:cs="Arial"/>
          <w:sz w:val="24"/>
          <w:szCs w:val="24"/>
        </w:rPr>
        <w:t>, and national development plan</w:t>
      </w:r>
      <w:r w:rsidR="00EE1ABA">
        <w:rPr>
          <w:rFonts w:cs="Arial"/>
          <w:sz w:val="24"/>
          <w:szCs w:val="24"/>
        </w:rPr>
        <w:t xml:space="preserve"> has been slow</w:t>
      </w:r>
      <w:r w:rsidR="0054400E">
        <w:rPr>
          <w:rFonts w:cs="Arial"/>
          <w:sz w:val="24"/>
          <w:szCs w:val="24"/>
        </w:rPr>
        <w:t xml:space="preserve">. </w:t>
      </w:r>
      <w:r w:rsidR="00A85F9F">
        <w:rPr>
          <w:rFonts w:cs="Arial"/>
          <w:sz w:val="24"/>
          <w:szCs w:val="24"/>
        </w:rPr>
        <w:t>Continuous m</w:t>
      </w:r>
      <w:r w:rsidR="0054400E">
        <w:rPr>
          <w:rFonts w:cs="Arial"/>
          <w:sz w:val="24"/>
          <w:szCs w:val="24"/>
        </w:rPr>
        <w:t xml:space="preserve">easures are being taken to address </w:t>
      </w:r>
      <w:r w:rsidR="00A85F9F">
        <w:rPr>
          <w:rFonts w:cs="Arial"/>
          <w:sz w:val="24"/>
          <w:szCs w:val="24"/>
        </w:rPr>
        <w:t>the gap and build back better.</w:t>
      </w:r>
      <w:r w:rsidR="0054400E">
        <w:rPr>
          <w:rFonts w:cs="Arial"/>
          <w:sz w:val="24"/>
          <w:szCs w:val="24"/>
        </w:rPr>
        <w:t xml:space="preserve"> </w:t>
      </w:r>
    </w:p>
    <w:p w14:paraId="3A54B5E1" w14:textId="77777777" w:rsidR="0054400E" w:rsidRDefault="005A7642" w:rsidP="00317EAF">
      <w:pPr>
        <w:spacing w:after="120"/>
        <w:jc w:val="both"/>
        <w:rPr>
          <w:rFonts w:cs="Arial"/>
          <w:sz w:val="24"/>
          <w:szCs w:val="24"/>
        </w:rPr>
      </w:pPr>
      <w:r w:rsidRPr="005F012B">
        <w:rPr>
          <w:rFonts w:cs="Arial"/>
          <w:sz w:val="24"/>
          <w:szCs w:val="24"/>
        </w:rPr>
        <w:t>The Federal Democratic Republic of Ethiopia</w:t>
      </w:r>
      <w:r w:rsidR="00633B20">
        <w:rPr>
          <w:rFonts w:cs="Arial"/>
          <w:sz w:val="24"/>
          <w:szCs w:val="24"/>
        </w:rPr>
        <w:t xml:space="preserve"> remain</w:t>
      </w:r>
      <w:r w:rsidR="00910B53">
        <w:rPr>
          <w:rFonts w:cs="Arial"/>
          <w:sz w:val="24"/>
          <w:szCs w:val="24"/>
        </w:rPr>
        <w:t>s</w:t>
      </w:r>
      <w:r w:rsidR="00633B20">
        <w:rPr>
          <w:rFonts w:cs="Arial"/>
          <w:sz w:val="24"/>
          <w:szCs w:val="24"/>
        </w:rPr>
        <w:t xml:space="preserve"> committed to</w:t>
      </w:r>
      <w:r w:rsidR="00317EAF">
        <w:rPr>
          <w:rFonts w:cs="Arial"/>
          <w:sz w:val="24"/>
          <w:szCs w:val="24"/>
        </w:rPr>
        <w:t xml:space="preserve"> delivering its commitments </w:t>
      </w:r>
      <w:r w:rsidR="0054400E">
        <w:rPr>
          <w:rFonts w:cs="Arial"/>
          <w:sz w:val="24"/>
          <w:szCs w:val="24"/>
        </w:rPr>
        <w:t>to the Sendai Framework, including by</w:t>
      </w:r>
      <w:r w:rsidR="00633B20">
        <w:rPr>
          <w:rFonts w:cs="Arial"/>
          <w:sz w:val="24"/>
          <w:szCs w:val="24"/>
        </w:rPr>
        <w:t xml:space="preserve"> implement</w:t>
      </w:r>
      <w:r w:rsidR="00910B53">
        <w:rPr>
          <w:rFonts w:cs="Arial"/>
          <w:sz w:val="24"/>
          <w:szCs w:val="24"/>
        </w:rPr>
        <w:t>ing</w:t>
      </w:r>
      <w:r w:rsidR="00A85F9F">
        <w:rPr>
          <w:rFonts w:cs="Arial"/>
          <w:sz w:val="24"/>
          <w:szCs w:val="24"/>
        </w:rPr>
        <w:t xml:space="preserve"> </w:t>
      </w:r>
      <w:r w:rsidR="00317EAF">
        <w:rPr>
          <w:rFonts w:cs="Arial"/>
          <w:sz w:val="24"/>
          <w:szCs w:val="24"/>
        </w:rPr>
        <w:t xml:space="preserve">the Tunis Declaration on </w:t>
      </w:r>
      <w:r w:rsidR="00DE55DD">
        <w:rPr>
          <w:rFonts w:cs="Arial"/>
          <w:sz w:val="24"/>
          <w:szCs w:val="24"/>
        </w:rPr>
        <w:t>accelerating</w:t>
      </w:r>
      <w:r w:rsidR="00317EAF">
        <w:rPr>
          <w:rFonts w:cs="Arial"/>
          <w:sz w:val="24"/>
          <w:szCs w:val="24"/>
        </w:rPr>
        <w:t xml:space="preserve"> the implementation of the Sendai Framework and the Africa Regional Strategy for Disaster Risk Reduction, </w:t>
      </w:r>
      <w:r w:rsidR="00633B20">
        <w:rPr>
          <w:rFonts w:cs="Arial"/>
          <w:sz w:val="24"/>
          <w:szCs w:val="24"/>
        </w:rPr>
        <w:t>commitments contained in the Africa Common Position</w:t>
      </w:r>
      <w:r w:rsidR="00910B53">
        <w:rPr>
          <w:rFonts w:cs="Arial"/>
          <w:sz w:val="24"/>
          <w:szCs w:val="24"/>
        </w:rPr>
        <w:t xml:space="preserve"> presented at this Platform, </w:t>
      </w:r>
      <w:r w:rsidR="00317EAF">
        <w:rPr>
          <w:rFonts w:cs="Arial"/>
          <w:sz w:val="24"/>
          <w:szCs w:val="24"/>
        </w:rPr>
        <w:t xml:space="preserve">and </w:t>
      </w:r>
      <w:r w:rsidR="00BD77FC">
        <w:rPr>
          <w:rFonts w:cs="Arial"/>
          <w:sz w:val="24"/>
          <w:szCs w:val="24"/>
        </w:rPr>
        <w:t>other outcomes of the Platform</w:t>
      </w:r>
      <w:r w:rsidR="00317EAF">
        <w:rPr>
          <w:rFonts w:cs="Arial"/>
          <w:sz w:val="24"/>
          <w:szCs w:val="24"/>
        </w:rPr>
        <w:t xml:space="preserve">. </w:t>
      </w:r>
    </w:p>
    <w:p w14:paraId="5ED24FF4" w14:textId="77777777" w:rsidR="005A7642" w:rsidRDefault="005A7642" w:rsidP="002438A6">
      <w:pPr>
        <w:spacing w:after="120"/>
        <w:jc w:val="both"/>
        <w:rPr>
          <w:rFonts w:cs="Arial"/>
          <w:sz w:val="24"/>
          <w:szCs w:val="24"/>
        </w:rPr>
      </w:pPr>
      <w:r>
        <w:rPr>
          <w:rFonts w:cs="Arial"/>
          <w:sz w:val="24"/>
          <w:szCs w:val="24"/>
        </w:rPr>
        <w:t xml:space="preserve">We </w:t>
      </w:r>
      <w:r w:rsidR="00CC51EC">
        <w:rPr>
          <w:rFonts w:cs="Arial"/>
          <w:sz w:val="24"/>
          <w:szCs w:val="24"/>
        </w:rPr>
        <w:t xml:space="preserve">look forward to strengthening partnerships and collaboration with our </w:t>
      </w:r>
      <w:r>
        <w:rPr>
          <w:rFonts w:cs="Arial"/>
          <w:sz w:val="24"/>
          <w:szCs w:val="24"/>
        </w:rPr>
        <w:t xml:space="preserve">partners, including </w:t>
      </w:r>
      <w:r w:rsidRPr="005F012B">
        <w:rPr>
          <w:rFonts w:cs="Arial"/>
          <w:sz w:val="24"/>
          <w:szCs w:val="24"/>
        </w:rPr>
        <w:t xml:space="preserve">the United Nations Office for Disaster Risk Reduction, </w:t>
      </w:r>
      <w:r w:rsidR="00CC51EC">
        <w:rPr>
          <w:rFonts w:cs="Arial"/>
          <w:sz w:val="24"/>
          <w:szCs w:val="24"/>
        </w:rPr>
        <w:t>to support efforts geared towards advancing climate and disaster risk-informed sustainable development</w:t>
      </w:r>
      <w:r w:rsidR="00DE55DD">
        <w:rPr>
          <w:rFonts w:cs="Arial"/>
          <w:sz w:val="24"/>
          <w:szCs w:val="24"/>
        </w:rPr>
        <w:t>.  Ethiopia in the context of sustainable development inclusive of resilience agenda has integrated with our Second Growth and Transformation Plan.  The effort has undertaken disaster risk reduction and management as resilience building objectives.</w:t>
      </w:r>
      <w:r w:rsidR="00CC51EC">
        <w:rPr>
          <w:rFonts w:cs="Arial"/>
          <w:sz w:val="24"/>
          <w:szCs w:val="24"/>
        </w:rPr>
        <w:t xml:space="preserve"> </w:t>
      </w:r>
    </w:p>
    <w:p w14:paraId="773BD75C" w14:textId="77777777" w:rsidR="00327E02" w:rsidRDefault="00327E02" w:rsidP="005A7642">
      <w:pPr>
        <w:spacing w:after="120"/>
        <w:jc w:val="both"/>
        <w:rPr>
          <w:rFonts w:cs="Arial"/>
          <w:sz w:val="24"/>
          <w:szCs w:val="24"/>
        </w:rPr>
      </w:pPr>
    </w:p>
    <w:p w14:paraId="45522DF7" w14:textId="206C0314" w:rsidR="005A7642" w:rsidRPr="00327E02" w:rsidRDefault="005A7642" w:rsidP="005A7642">
      <w:pPr>
        <w:spacing w:after="120"/>
        <w:jc w:val="both"/>
        <w:rPr>
          <w:rFonts w:cs="Arial"/>
          <w:b/>
          <w:i/>
          <w:sz w:val="24"/>
          <w:szCs w:val="24"/>
        </w:rPr>
      </w:pPr>
      <w:r w:rsidRPr="00327E02">
        <w:rPr>
          <w:rFonts w:cs="Arial"/>
          <w:b/>
          <w:i/>
          <w:sz w:val="24"/>
          <w:szCs w:val="24"/>
        </w:rPr>
        <w:t>I thank you for your attention</w:t>
      </w:r>
      <w:r w:rsidR="00327E02" w:rsidRPr="00327E02">
        <w:rPr>
          <w:rFonts w:cstheme="minorHAnsi"/>
          <w:b/>
          <w:i/>
          <w:sz w:val="24"/>
          <w:szCs w:val="24"/>
        </w:rPr>
        <w:t>!</w:t>
      </w:r>
    </w:p>
    <w:p w14:paraId="7CBA2CE6" w14:textId="77777777" w:rsidR="00CB6FE7" w:rsidRPr="00803B89" w:rsidRDefault="00CB6FE7" w:rsidP="002438A6">
      <w:pPr>
        <w:rPr>
          <w:rFonts w:cs="Arial"/>
          <w:sz w:val="24"/>
          <w:szCs w:val="24"/>
        </w:rPr>
      </w:pPr>
    </w:p>
    <w:sectPr w:rsidR="00CB6FE7" w:rsidRPr="00803B89" w:rsidSect="00925C7E">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A6AA" w14:textId="77777777" w:rsidR="009C27EB" w:rsidRDefault="009C27EB" w:rsidP="00D2340B">
      <w:pPr>
        <w:spacing w:after="0" w:line="240" w:lineRule="auto"/>
      </w:pPr>
      <w:r>
        <w:separator/>
      </w:r>
    </w:p>
  </w:endnote>
  <w:endnote w:type="continuationSeparator" w:id="0">
    <w:p w14:paraId="35D42899" w14:textId="77777777" w:rsidR="009C27EB" w:rsidRDefault="009C27EB" w:rsidP="00D2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487749"/>
      <w:docPartObj>
        <w:docPartGallery w:val="Page Numbers (Bottom of Page)"/>
        <w:docPartUnique/>
      </w:docPartObj>
    </w:sdtPr>
    <w:sdtEndPr>
      <w:rPr>
        <w:noProof/>
      </w:rPr>
    </w:sdtEndPr>
    <w:sdtContent>
      <w:p w14:paraId="6F607D23" w14:textId="77777777" w:rsidR="00D2340B" w:rsidRDefault="007963E6">
        <w:pPr>
          <w:pStyle w:val="Footer"/>
          <w:jc w:val="right"/>
        </w:pPr>
        <w:r>
          <w:fldChar w:fldCharType="begin"/>
        </w:r>
        <w:r w:rsidR="00D2340B">
          <w:instrText xml:space="preserve"> PAGE   \* MERGEFORMAT </w:instrText>
        </w:r>
        <w:r>
          <w:fldChar w:fldCharType="separate"/>
        </w:r>
        <w:r w:rsidR="00AF7B92">
          <w:rPr>
            <w:noProof/>
          </w:rPr>
          <w:t>2</w:t>
        </w:r>
        <w:r>
          <w:rPr>
            <w:noProof/>
          </w:rPr>
          <w:fldChar w:fldCharType="end"/>
        </w:r>
      </w:p>
    </w:sdtContent>
  </w:sdt>
  <w:p w14:paraId="63AD9542" w14:textId="77777777" w:rsidR="00D2340B" w:rsidRDefault="00D2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09AD" w14:textId="77777777" w:rsidR="009C27EB" w:rsidRDefault="009C27EB" w:rsidP="00D2340B">
      <w:pPr>
        <w:spacing w:after="0" w:line="240" w:lineRule="auto"/>
      </w:pPr>
      <w:r>
        <w:separator/>
      </w:r>
    </w:p>
  </w:footnote>
  <w:footnote w:type="continuationSeparator" w:id="0">
    <w:p w14:paraId="73148EDE" w14:textId="77777777" w:rsidR="009C27EB" w:rsidRDefault="009C27EB" w:rsidP="00D23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8C"/>
    <w:rsid w:val="0001361F"/>
    <w:rsid w:val="00026C16"/>
    <w:rsid w:val="000B02E3"/>
    <w:rsid w:val="000D3CC2"/>
    <w:rsid w:val="000E1188"/>
    <w:rsid w:val="001035AB"/>
    <w:rsid w:val="00103FD1"/>
    <w:rsid w:val="00106543"/>
    <w:rsid w:val="00122664"/>
    <w:rsid w:val="00133DB0"/>
    <w:rsid w:val="00141684"/>
    <w:rsid w:val="0015749B"/>
    <w:rsid w:val="00157D13"/>
    <w:rsid w:val="00183E5F"/>
    <w:rsid w:val="0018672C"/>
    <w:rsid w:val="00193270"/>
    <w:rsid w:val="001A731F"/>
    <w:rsid w:val="001B65A1"/>
    <w:rsid w:val="001C40D5"/>
    <w:rsid w:val="001E52DC"/>
    <w:rsid w:val="002438A6"/>
    <w:rsid w:val="0025235E"/>
    <w:rsid w:val="002B21E4"/>
    <w:rsid w:val="002D64C7"/>
    <w:rsid w:val="002E6F3D"/>
    <w:rsid w:val="003012FF"/>
    <w:rsid w:val="00303B21"/>
    <w:rsid w:val="00317EAF"/>
    <w:rsid w:val="00322C9E"/>
    <w:rsid w:val="00327E02"/>
    <w:rsid w:val="00337DF3"/>
    <w:rsid w:val="00361292"/>
    <w:rsid w:val="003625FA"/>
    <w:rsid w:val="00386134"/>
    <w:rsid w:val="003B4C52"/>
    <w:rsid w:val="003C3E3E"/>
    <w:rsid w:val="003C5277"/>
    <w:rsid w:val="003E21A8"/>
    <w:rsid w:val="00420FBD"/>
    <w:rsid w:val="004418A8"/>
    <w:rsid w:val="0049560A"/>
    <w:rsid w:val="004D516E"/>
    <w:rsid w:val="004D6F13"/>
    <w:rsid w:val="004E4234"/>
    <w:rsid w:val="00503C3D"/>
    <w:rsid w:val="0050497E"/>
    <w:rsid w:val="0054400E"/>
    <w:rsid w:val="00590E56"/>
    <w:rsid w:val="00591EEA"/>
    <w:rsid w:val="005A7642"/>
    <w:rsid w:val="005C498B"/>
    <w:rsid w:val="005D03A9"/>
    <w:rsid w:val="005D08AC"/>
    <w:rsid w:val="005D6CC0"/>
    <w:rsid w:val="005F012B"/>
    <w:rsid w:val="005F3194"/>
    <w:rsid w:val="00604028"/>
    <w:rsid w:val="006144DC"/>
    <w:rsid w:val="00624E7D"/>
    <w:rsid w:val="00633B20"/>
    <w:rsid w:val="00636B12"/>
    <w:rsid w:val="00653B67"/>
    <w:rsid w:val="006909A4"/>
    <w:rsid w:val="006A68E0"/>
    <w:rsid w:val="006B5FA5"/>
    <w:rsid w:val="006F079A"/>
    <w:rsid w:val="00700130"/>
    <w:rsid w:val="0070739D"/>
    <w:rsid w:val="00721482"/>
    <w:rsid w:val="00727AEB"/>
    <w:rsid w:val="007336A8"/>
    <w:rsid w:val="00745A56"/>
    <w:rsid w:val="007963E6"/>
    <w:rsid w:val="007B3A1D"/>
    <w:rsid w:val="007C15EF"/>
    <w:rsid w:val="007C4FC5"/>
    <w:rsid w:val="007D37EA"/>
    <w:rsid w:val="007E3AFD"/>
    <w:rsid w:val="007E3DC3"/>
    <w:rsid w:val="00803B89"/>
    <w:rsid w:val="00811D13"/>
    <w:rsid w:val="00814F1E"/>
    <w:rsid w:val="00865CE0"/>
    <w:rsid w:val="00870814"/>
    <w:rsid w:val="00873335"/>
    <w:rsid w:val="00880B46"/>
    <w:rsid w:val="0088179D"/>
    <w:rsid w:val="00884DE6"/>
    <w:rsid w:val="00896B58"/>
    <w:rsid w:val="008B12FE"/>
    <w:rsid w:val="008C6E9A"/>
    <w:rsid w:val="008F3F91"/>
    <w:rsid w:val="008F73B1"/>
    <w:rsid w:val="00905A54"/>
    <w:rsid w:val="00910B53"/>
    <w:rsid w:val="00925BD1"/>
    <w:rsid w:val="00925C7E"/>
    <w:rsid w:val="0092789C"/>
    <w:rsid w:val="00964CA6"/>
    <w:rsid w:val="00982528"/>
    <w:rsid w:val="00986A2C"/>
    <w:rsid w:val="009A1ABF"/>
    <w:rsid w:val="009B7D9F"/>
    <w:rsid w:val="009C27EB"/>
    <w:rsid w:val="009D278C"/>
    <w:rsid w:val="009E45BF"/>
    <w:rsid w:val="009F4774"/>
    <w:rsid w:val="00A063B6"/>
    <w:rsid w:val="00A12D35"/>
    <w:rsid w:val="00A17DF6"/>
    <w:rsid w:val="00A64E42"/>
    <w:rsid w:val="00A7352B"/>
    <w:rsid w:val="00A85F9F"/>
    <w:rsid w:val="00AA6803"/>
    <w:rsid w:val="00AE00E5"/>
    <w:rsid w:val="00AF25B2"/>
    <w:rsid w:val="00AF7B92"/>
    <w:rsid w:val="00B0337F"/>
    <w:rsid w:val="00B0664B"/>
    <w:rsid w:val="00B10424"/>
    <w:rsid w:val="00B21A27"/>
    <w:rsid w:val="00B67DA7"/>
    <w:rsid w:val="00B921A0"/>
    <w:rsid w:val="00B936B0"/>
    <w:rsid w:val="00BA0003"/>
    <w:rsid w:val="00BB5D34"/>
    <w:rsid w:val="00BD77FC"/>
    <w:rsid w:val="00BE56EA"/>
    <w:rsid w:val="00BF4C91"/>
    <w:rsid w:val="00BF51B4"/>
    <w:rsid w:val="00BF543C"/>
    <w:rsid w:val="00C11479"/>
    <w:rsid w:val="00C272DA"/>
    <w:rsid w:val="00C65123"/>
    <w:rsid w:val="00C75EC9"/>
    <w:rsid w:val="00CB10EE"/>
    <w:rsid w:val="00CB6FE7"/>
    <w:rsid w:val="00CC51EC"/>
    <w:rsid w:val="00CD7838"/>
    <w:rsid w:val="00CF472A"/>
    <w:rsid w:val="00D05805"/>
    <w:rsid w:val="00D160B5"/>
    <w:rsid w:val="00D1799A"/>
    <w:rsid w:val="00D2340B"/>
    <w:rsid w:val="00D2565A"/>
    <w:rsid w:val="00D304A4"/>
    <w:rsid w:val="00D32128"/>
    <w:rsid w:val="00D63119"/>
    <w:rsid w:val="00D648AA"/>
    <w:rsid w:val="00D7302E"/>
    <w:rsid w:val="00D96469"/>
    <w:rsid w:val="00DC152E"/>
    <w:rsid w:val="00DD0900"/>
    <w:rsid w:val="00DD779E"/>
    <w:rsid w:val="00DE113A"/>
    <w:rsid w:val="00DE55DD"/>
    <w:rsid w:val="00E523F9"/>
    <w:rsid w:val="00E6043E"/>
    <w:rsid w:val="00E61D9E"/>
    <w:rsid w:val="00E648A9"/>
    <w:rsid w:val="00E72974"/>
    <w:rsid w:val="00E740B5"/>
    <w:rsid w:val="00E9544E"/>
    <w:rsid w:val="00EC1AF7"/>
    <w:rsid w:val="00EC1F8C"/>
    <w:rsid w:val="00ED5CB1"/>
    <w:rsid w:val="00ED7DB2"/>
    <w:rsid w:val="00EE1ABA"/>
    <w:rsid w:val="00EE6EA6"/>
    <w:rsid w:val="00EF2372"/>
    <w:rsid w:val="00F03D91"/>
    <w:rsid w:val="00F0747F"/>
    <w:rsid w:val="00F177F3"/>
    <w:rsid w:val="00F22E53"/>
    <w:rsid w:val="00F3170E"/>
    <w:rsid w:val="00F41F0B"/>
    <w:rsid w:val="00F6206C"/>
    <w:rsid w:val="00F81D0A"/>
    <w:rsid w:val="00F846B8"/>
    <w:rsid w:val="00FD48A3"/>
    <w:rsid w:val="00FD4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1827"/>
  <w15:docId w15:val="{FFDBD6AA-B416-4B57-A6CB-9FBA5F86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E6"/>
  </w:style>
  <w:style w:type="paragraph" w:styleId="Heading2">
    <w:name w:val="heading 2"/>
    <w:basedOn w:val="Normal"/>
    <w:link w:val="Heading2Char"/>
    <w:uiPriority w:val="9"/>
    <w:qFormat/>
    <w:rsid w:val="00CB6FE7"/>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0B"/>
  </w:style>
  <w:style w:type="paragraph" w:styleId="Footer">
    <w:name w:val="footer"/>
    <w:basedOn w:val="Normal"/>
    <w:link w:val="FooterChar"/>
    <w:uiPriority w:val="99"/>
    <w:unhideWhenUsed/>
    <w:rsid w:val="00D2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0B"/>
  </w:style>
  <w:style w:type="character" w:customStyle="1" w:styleId="apple-converted-space">
    <w:name w:val="apple-converted-space"/>
    <w:basedOn w:val="DefaultParagraphFont"/>
    <w:rsid w:val="00BE56EA"/>
  </w:style>
  <w:style w:type="paragraph" w:customStyle="1" w:styleId="Default">
    <w:name w:val="Default"/>
    <w:rsid w:val="006B5F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1361F"/>
    <w:rPr>
      <w:i/>
      <w:iCs/>
    </w:rPr>
  </w:style>
  <w:style w:type="character" w:customStyle="1" w:styleId="Heading2Char">
    <w:name w:val="Heading 2 Char"/>
    <w:basedOn w:val="DefaultParagraphFont"/>
    <w:link w:val="Heading2"/>
    <w:uiPriority w:val="9"/>
    <w:rsid w:val="00CB6FE7"/>
    <w:rPr>
      <w:rFonts w:ascii="Times New Roman" w:eastAsia="Times New Roman" w:hAnsi="Times New Roman" w:cs="Times New Roman"/>
      <w:b/>
      <w:bCs/>
      <w:sz w:val="36"/>
      <w:szCs w:val="36"/>
      <w:lang w:val="en-GB" w:eastAsia="zh-CN"/>
    </w:rPr>
  </w:style>
  <w:style w:type="paragraph" w:styleId="NormalWeb">
    <w:name w:val="Normal (Web)"/>
    <w:basedOn w:val="Normal"/>
    <w:uiPriority w:val="99"/>
    <w:semiHidden/>
    <w:unhideWhenUsed/>
    <w:rsid w:val="00CB6FE7"/>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CB6FE7"/>
    <w:rPr>
      <w:b/>
      <w:bCs/>
    </w:rPr>
  </w:style>
  <w:style w:type="character" w:customStyle="1" w:styleId="f">
    <w:name w:val="f"/>
    <w:basedOn w:val="DefaultParagraphFont"/>
    <w:rsid w:val="008B12FE"/>
  </w:style>
  <w:style w:type="paragraph" w:styleId="BalloonText">
    <w:name w:val="Balloon Text"/>
    <w:basedOn w:val="Normal"/>
    <w:link w:val="BalloonTextChar"/>
    <w:uiPriority w:val="99"/>
    <w:semiHidden/>
    <w:unhideWhenUsed/>
    <w:rsid w:val="00A1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118">
      <w:bodyDiv w:val="1"/>
      <w:marLeft w:val="0"/>
      <w:marRight w:val="0"/>
      <w:marTop w:val="0"/>
      <w:marBottom w:val="0"/>
      <w:divBdr>
        <w:top w:val="none" w:sz="0" w:space="0" w:color="auto"/>
        <w:left w:val="none" w:sz="0" w:space="0" w:color="auto"/>
        <w:bottom w:val="none" w:sz="0" w:space="0" w:color="auto"/>
        <w:right w:val="none" w:sz="0" w:space="0" w:color="auto"/>
      </w:divBdr>
    </w:div>
    <w:div w:id="57092435">
      <w:bodyDiv w:val="1"/>
      <w:marLeft w:val="0"/>
      <w:marRight w:val="0"/>
      <w:marTop w:val="0"/>
      <w:marBottom w:val="0"/>
      <w:divBdr>
        <w:top w:val="none" w:sz="0" w:space="0" w:color="auto"/>
        <w:left w:val="none" w:sz="0" w:space="0" w:color="auto"/>
        <w:bottom w:val="none" w:sz="0" w:space="0" w:color="auto"/>
        <w:right w:val="none" w:sz="0" w:space="0" w:color="auto"/>
      </w:divBdr>
    </w:div>
    <w:div w:id="309024680">
      <w:bodyDiv w:val="1"/>
      <w:marLeft w:val="0"/>
      <w:marRight w:val="0"/>
      <w:marTop w:val="0"/>
      <w:marBottom w:val="0"/>
      <w:divBdr>
        <w:top w:val="none" w:sz="0" w:space="0" w:color="auto"/>
        <w:left w:val="none" w:sz="0" w:space="0" w:color="auto"/>
        <w:bottom w:val="none" w:sz="0" w:space="0" w:color="auto"/>
        <w:right w:val="none" w:sz="0" w:space="0" w:color="auto"/>
      </w:divBdr>
    </w:div>
    <w:div w:id="958679194">
      <w:bodyDiv w:val="1"/>
      <w:marLeft w:val="0"/>
      <w:marRight w:val="0"/>
      <w:marTop w:val="0"/>
      <w:marBottom w:val="0"/>
      <w:divBdr>
        <w:top w:val="none" w:sz="0" w:space="0" w:color="auto"/>
        <w:left w:val="none" w:sz="0" w:space="0" w:color="auto"/>
        <w:bottom w:val="none" w:sz="0" w:space="0" w:color="auto"/>
        <w:right w:val="none" w:sz="0" w:space="0" w:color="auto"/>
      </w:divBdr>
    </w:div>
    <w:div w:id="19320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Mathewos Hunde</dc:creator>
  <cp:keywords/>
  <dc:description/>
  <cp:lastModifiedBy>User</cp:lastModifiedBy>
  <cp:revision>2</cp:revision>
  <cp:lastPrinted>2019-05-06T13:17:00Z</cp:lastPrinted>
  <dcterms:created xsi:type="dcterms:W3CDTF">2019-05-14T09:21:00Z</dcterms:created>
  <dcterms:modified xsi:type="dcterms:W3CDTF">2019-05-14T09:21:00Z</dcterms:modified>
</cp:coreProperties>
</file>