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E5" w:rsidRPr="00F15B20" w:rsidRDefault="001F6D7B" w:rsidP="00F15B20">
      <w:pPr>
        <w:jc w:val="center"/>
        <w:rPr>
          <w:rFonts w:ascii="Flexo" w:hAnsi="Flexo"/>
          <w:b/>
          <w:color w:val="000000" w:themeColor="text1"/>
          <w:sz w:val="32"/>
          <w:szCs w:val="52"/>
          <w:u w:val="single"/>
          <w:lang w:val="es-ES_tradnl"/>
        </w:rPr>
      </w:pPr>
      <w:r w:rsidRPr="00F15B20">
        <w:rPr>
          <w:rFonts w:ascii="Flexo" w:hAnsi="Flexo"/>
          <w:b/>
          <w:color w:val="000000" w:themeColor="text1"/>
          <w:sz w:val="32"/>
          <w:szCs w:val="52"/>
          <w:u w:val="single"/>
          <w:lang w:val="es-ES_tradnl"/>
        </w:rPr>
        <w:t>INFORME GIRA TECNICA</w:t>
      </w:r>
    </w:p>
    <w:p w:rsidR="00440548" w:rsidRPr="00F15B20" w:rsidRDefault="00440548" w:rsidP="00440548">
      <w:pPr>
        <w:rPr>
          <w:b/>
          <w:sz w:val="28"/>
          <w:szCs w:val="28"/>
          <w:u w:val="single"/>
          <w:lang w:val="es-ES_tradnl"/>
        </w:rPr>
      </w:pPr>
    </w:p>
    <w:p w:rsidR="00440548" w:rsidRPr="00F02A64" w:rsidRDefault="00440548" w:rsidP="00440548">
      <w:pPr>
        <w:rPr>
          <w:rFonts w:asciiTheme="majorHAnsi" w:hAnsiTheme="majorHAnsi"/>
          <w:b/>
          <w:sz w:val="28"/>
          <w:szCs w:val="28"/>
          <w:lang w:val="es-ES_tradnl"/>
        </w:rPr>
      </w:pPr>
      <w:r w:rsidRPr="00F02A64">
        <w:rPr>
          <w:rFonts w:asciiTheme="majorHAnsi" w:hAnsiTheme="majorHAnsi"/>
          <w:b/>
          <w:sz w:val="28"/>
          <w:szCs w:val="28"/>
          <w:lang w:val="es-ES_tradnl"/>
        </w:rPr>
        <w:t>Presentación</w:t>
      </w:r>
    </w:p>
    <w:p w:rsidR="00440548" w:rsidRPr="00440548" w:rsidRDefault="00440548" w:rsidP="00440548">
      <w:pPr>
        <w:rPr>
          <w:b/>
          <w:sz w:val="28"/>
          <w:szCs w:val="28"/>
          <w:lang w:val="es-ES_tradnl"/>
        </w:rPr>
      </w:pPr>
    </w:p>
    <w:p w:rsidR="00F02A64" w:rsidRPr="00F15B20" w:rsidRDefault="00F02A64" w:rsidP="003E67ED">
      <w:pPr>
        <w:spacing w:line="276" w:lineRule="auto"/>
        <w:jc w:val="both"/>
        <w:rPr>
          <w:rFonts w:ascii="Flexo Thin" w:hAnsi="Flexo Thin" w:cs="Arial"/>
          <w:sz w:val="22"/>
          <w:szCs w:val="22"/>
          <w:lang w:val="es-ES" w:eastAsia="es-CL"/>
        </w:rPr>
      </w:pPr>
      <w:r w:rsidRPr="00F15B20">
        <w:rPr>
          <w:rFonts w:ascii="Flexo Thin" w:hAnsi="Flexo Thin"/>
          <w:sz w:val="22"/>
          <w:szCs w:val="22"/>
          <w:lang w:val="es-CL"/>
        </w:rPr>
        <w:t>Durante los días lunes 20</w:t>
      </w:r>
      <w:r w:rsidR="00E00D26" w:rsidRPr="00F15B20">
        <w:rPr>
          <w:rFonts w:ascii="Flexo Thin" w:hAnsi="Flexo Thin"/>
          <w:sz w:val="22"/>
          <w:szCs w:val="22"/>
          <w:lang w:val="es-CL"/>
        </w:rPr>
        <w:t xml:space="preserve"> al</w:t>
      </w:r>
      <w:r w:rsidRPr="00F15B20">
        <w:rPr>
          <w:rFonts w:ascii="Flexo Thin" w:hAnsi="Flexo Thin"/>
          <w:sz w:val="22"/>
          <w:szCs w:val="22"/>
          <w:lang w:val="es-CL"/>
        </w:rPr>
        <w:t xml:space="preserve"> viernes 24 del presente mes de noviembre, se e</w:t>
      </w:r>
      <w:r w:rsidR="00B658CD" w:rsidRPr="00F15B20">
        <w:rPr>
          <w:rFonts w:ascii="Flexo Thin" w:hAnsi="Flexo Thin"/>
          <w:sz w:val="22"/>
          <w:szCs w:val="22"/>
          <w:lang w:val="es-CL"/>
        </w:rPr>
        <w:t>fectu</w:t>
      </w:r>
      <w:r w:rsidRPr="00F15B20">
        <w:rPr>
          <w:rFonts w:ascii="Flexo Thin" w:hAnsi="Flexo Thin"/>
          <w:sz w:val="22"/>
          <w:szCs w:val="22"/>
          <w:lang w:val="es-CL"/>
        </w:rPr>
        <w:t xml:space="preserve">ó una </w:t>
      </w:r>
      <w:r w:rsidRPr="00F15B20">
        <w:rPr>
          <w:rFonts w:ascii="Flexo Thin" w:hAnsi="Flexo Thin" w:cs="Arial"/>
          <w:sz w:val="22"/>
          <w:szCs w:val="22"/>
          <w:lang w:val="es-ES" w:eastAsia="es-CL"/>
        </w:rPr>
        <w:t>G</w:t>
      </w:r>
      <w:r w:rsidRPr="00F15B20">
        <w:rPr>
          <w:rFonts w:ascii="Flexo Thin" w:hAnsi="Flexo Thin"/>
          <w:sz w:val="22"/>
          <w:szCs w:val="22"/>
          <w:lang w:val="es-CL"/>
        </w:rPr>
        <w:t xml:space="preserve">ira Técnica a la Región de Los Ríos (que incluyó visita a las comuna de Valdivia, Corral, Los lagos, </w:t>
      </w:r>
      <w:proofErr w:type="spellStart"/>
      <w:r w:rsidRPr="00F15B20">
        <w:rPr>
          <w:rFonts w:ascii="Flexo Thin" w:hAnsi="Flexo Thin"/>
          <w:sz w:val="22"/>
          <w:szCs w:val="22"/>
          <w:lang w:val="es-CL"/>
        </w:rPr>
        <w:t>Máfil</w:t>
      </w:r>
      <w:proofErr w:type="spellEnd"/>
      <w:r w:rsidRPr="00F15B20">
        <w:rPr>
          <w:rFonts w:ascii="Flexo Thin" w:hAnsi="Flexo Thin"/>
          <w:sz w:val="22"/>
          <w:szCs w:val="22"/>
          <w:lang w:val="es-CL"/>
        </w:rPr>
        <w:t xml:space="preserve"> y La Unión)</w:t>
      </w:r>
      <w:r w:rsidR="00B658CD" w:rsidRPr="00F15B20">
        <w:rPr>
          <w:rFonts w:ascii="Flexo Thin" w:hAnsi="Flexo Thin"/>
          <w:sz w:val="22"/>
          <w:szCs w:val="22"/>
          <w:lang w:val="es-CL"/>
        </w:rPr>
        <w:t>, e</w:t>
      </w:r>
      <w:r w:rsidRPr="00F15B20">
        <w:rPr>
          <w:rFonts w:ascii="Flexo Thin" w:hAnsi="Flexo Thin" w:cs="Arial"/>
          <w:sz w:val="22"/>
          <w:szCs w:val="22"/>
          <w:lang w:val="es-ES" w:eastAsia="es-CL"/>
        </w:rPr>
        <w:t>n el marco del</w:t>
      </w:r>
      <w:r w:rsidR="00B658CD" w:rsidRPr="00F15B20">
        <w:rPr>
          <w:rFonts w:ascii="Flexo Thin" w:hAnsi="Flexo Thin" w:cs="Arial"/>
          <w:sz w:val="22"/>
          <w:szCs w:val="22"/>
          <w:lang w:val="es-ES" w:eastAsia="es-CL"/>
        </w:rPr>
        <w:t xml:space="preserve"> desarrollo </w:t>
      </w:r>
      <w:r w:rsidRPr="00F15B20">
        <w:rPr>
          <w:rFonts w:ascii="Flexo Thin" w:hAnsi="Flexo Thin" w:cs="Arial"/>
          <w:sz w:val="22"/>
          <w:szCs w:val="22"/>
          <w:lang w:val="es-ES" w:eastAsia="es-CL"/>
        </w:rPr>
        <w:t xml:space="preserve">del proyecto </w:t>
      </w:r>
      <w:r w:rsidRPr="00F15B20">
        <w:rPr>
          <w:rFonts w:ascii="Flexo Thin" w:hAnsi="Flexo Thin"/>
          <w:b/>
          <w:bCs/>
          <w:sz w:val="22"/>
          <w:szCs w:val="22"/>
          <w:lang w:val="es-CL"/>
        </w:rPr>
        <w:t>GEF Corredores Biológicos de Montaña, del Ministerio del Medio Ambiente</w:t>
      </w:r>
      <w:r w:rsidRPr="00F15B20">
        <w:rPr>
          <w:rFonts w:ascii="Flexo Thin" w:hAnsi="Flexo Thin"/>
          <w:bCs/>
          <w:sz w:val="22"/>
          <w:szCs w:val="22"/>
          <w:lang w:val="es-CL"/>
        </w:rPr>
        <w:t>, del que forma parte la municipalidad de Lampa</w:t>
      </w:r>
      <w:r w:rsidR="00B658CD" w:rsidRPr="00F15B20">
        <w:rPr>
          <w:rFonts w:ascii="Flexo Thin" w:hAnsi="Flexo Thin"/>
          <w:bCs/>
          <w:sz w:val="22"/>
          <w:szCs w:val="22"/>
          <w:lang w:val="es-CL"/>
        </w:rPr>
        <w:t>, que contó con la participación de los funcionarios</w:t>
      </w:r>
      <w:r w:rsidRPr="00F15B20">
        <w:rPr>
          <w:rFonts w:ascii="Flexo Thin" w:hAnsi="Flexo Thin" w:cs="Arial"/>
          <w:sz w:val="22"/>
          <w:szCs w:val="22"/>
          <w:lang w:val="es-ES" w:eastAsia="es-CL"/>
        </w:rPr>
        <w:t>:</w:t>
      </w:r>
    </w:p>
    <w:p w:rsidR="00F02A64" w:rsidRPr="00F15B20" w:rsidRDefault="00F02A64" w:rsidP="003E67ED">
      <w:pPr>
        <w:spacing w:line="276" w:lineRule="auto"/>
        <w:jc w:val="both"/>
        <w:rPr>
          <w:rFonts w:ascii="Flexo Thin" w:hAnsi="Flexo Thin" w:cs="Arial"/>
          <w:sz w:val="22"/>
          <w:szCs w:val="22"/>
          <w:lang w:val="es-ES" w:eastAsia="es-CL"/>
        </w:rPr>
      </w:pPr>
      <w:r w:rsidRPr="00F15B20">
        <w:rPr>
          <w:rFonts w:ascii="Flexo Thin" w:hAnsi="Flexo Thin" w:cs="Arial"/>
          <w:sz w:val="22"/>
          <w:szCs w:val="22"/>
          <w:lang w:val="es-ES" w:eastAsia="es-CL"/>
        </w:rPr>
        <w:t xml:space="preserve">1.-Jaime Contreras Tobar, </w:t>
      </w:r>
      <w:r w:rsidR="00B658CD" w:rsidRPr="00F15B20">
        <w:rPr>
          <w:rFonts w:ascii="Flexo Thin" w:hAnsi="Flexo Thin" w:cs="Arial"/>
          <w:sz w:val="22"/>
          <w:szCs w:val="22"/>
          <w:lang w:val="es-ES" w:eastAsia="es-CL"/>
        </w:rPr>
        <w:t>representante del municipio en la mesa técnica</w:t>
      </w:r>
      <w:r w:rsidRPr="00F15B20">
        <w:rPr>
          <w:rFonts w:ascii="Flexo Thin" w:hAnsi="Flexo Thin" w:cs="Arial"/>
          <w:sz w:val="22"/>
          <w:szCs w:val="22"/>
          <w:lang w:val="es-ES" w:eastAsia="es-CL"/>
        </w:rPr>
        <w:t>, en su calidad de Encargado de la Unidad de Medio Ambiente</w:t>
      </w:r>
    </w:p>
    <w:p w:rsidR="00F02A64" w:rsidRPr="00F15B20" w:rsidRDefault="00F02A64" w:rsidP="003E67ED">
      <w:pPr>
        <w:spacing w:line="276" w:lineRule="auto"/>
        <w:jc w:val="both"/>
        <w:rPr>
          <w:rFonts w:ascii="Flexo Thin" w:hAnsi="Flexo Thin" w:cs="Arial"/>
          <w:sz w:val="22"/>
          <w:szCs w:val="22"/>
          <w:lang w:val="es-ES" w:eastAsia="es-CL"/>
        </w:rPr>
      </w:pPr>
      <w:r w:rsidRPr="00F15B20">
        <w:rPr>
          <w:rFonts w:ascii="Flexo Thin" w:hAnsi="Flexo Thin" w:cs="Arial"/>
          <w:sz w:val="22"/>
          <w:szCs w:val="22"/>
          <w:lang w:val="es-ES" w:eastAsia="es-CL"/>
        </w:rPr>
        <w:t xml:space="preserve">2.-Catherine Muñoz González, </w:t>
      </w:r>
      <w:r w:rsidR="00A500BB" w:rsidRPr="00F15B20">
        <w:rPr>
          <w:rFonts w:ascii="Flexo Thin" w:hAnsi="Flexo Thin" w:cs="Arial"/>
          <w:sz w:val="22"/>
          <w:szCs w:val="22"/>
          <w:lang w:val="es-ES" w:eastAsia="es-CL"/>
        </w:rPr>
        <w:t xml:space="preserve">representante de la alcaldía, </w:t>
      </w:r>
      <w:r w:rsidRPr="00F15B20">
        <w:rPr>
          <w:rFonts w:ascii="Flexo Thin" w:hAnsi="Flexo Thin" w:cs="Arial"/>
          <w:sz w:val="22"/>
          <w:szCs w:val="22"/>
          <w:lang w:val="es-ES" w:eastAsia="es-CL"/>
        </w:rPr>
        <w:t>en su calidad de Encargada Desarrollo Sustentable</w:t>
      </w:r>
      <w:r w:rsidR="00A500BB" w:rsidRPr="00F15B20">
        <w:rPr>
          <w:rFonts w:ascii="Flexo Thin" w:hAnsi="Flexo Thin" w:cs="Arial"/>
          <w:sz w:val="22"/>
          <w:szCs w:val="22"/>
          <w:lang w:val="es-ES" w:eastAsia="es-CL"/>
        </w:rPr>
        <w:t>.</w:t>
      </w:r>
    </w:p>
    <w:p w:rsidR="00A500BB" w:rsidRPr="00F15B20" w:rsidRDefault="00A500BB" w:rsidP="00F02A64">
      <w:pPr>
        <w:jc w:val="both"/>
        <w:rPr>
          <w:rFonts w:ascii="Flexo Thin" w:hAnsi="Flexo Thin" w:cs="Arial"/>
          <w:sz w:val="22"/>
          <w:szCs w:val="22"/>
          <w:lang w:val="es-ES" w:eastAsia="es-CL"/>
        </w:rPr>
      </w:pPr>
    </w:p>
    <w:p w:rsidR="00A500BB" w:rsidRPr="00F15B20" w:rsidRDefault="00A500BB"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La finalidad de la gira técnica fue</w:t>
      </w:r>
      <w:r w:rsidR="00440548" w:rsidRPr="00F15B20">
        <w:rPr>
          <w:rFonts w:ascii="Flexo Thin" w:hAnsi="Flexo Thin" w:cs="Helvetica"/>
          <w:sz w:val="22"/>
          <w:szCs w:val="22"/>
          <w:lang w:val="es-ES" w:eastAsia="es-ES"/>
        </w:rPr>
        <w:t xml:space="preserve"> conocer en profundidad y aprender de la experiencia de</w:t>
      </w:r>
      <w:r w:rsidRPr="00F15B20">
        <w:rPr>
          <w:rFonts w:ascii="Flexo Thin" w:hAnsi="Flexo Thin" w:cs="Helvetica"/>
          <w:sz w:val="22"/>
          <w:szCs w:val="22"/>
          <w:lang w:val="es-ES" w:eastAsia="es-ES"/>
        </w:rPr>
        <w:t xml:space="preserve"> </w:t>
      </w:r>
      <w:r w:rsidR="00440548" w:rsidRPr="00F15B20">
        <w:rPr>
          <w:rFonts w:ascii="Flexo Thin" w:hAnsi="Flexo Thin" w:cs="Helvetica"/>
          <w:sz w:val="22"/>
          <w:szCs w:val="22"/>
          <w:lang w:val="es-ES" w:eastAsia="es-ES"/>
        </w:rPr>
        <w:t>l</w:t>
      </w:r>
      <w:r w:rsidRPr="00F15B20">
        <w:rPr>
          <w:rFonts w:ascii="Flexo Thin" w:hAnsi="Flexo Thin" w:cs="Helvetica"/>
          <w:sz w:val="22"/>
          <w:szCs w:val="22"/>
          <w:lang w:val="es-ES" w:eastAsia="es-ES"/>
        </w:rPr>
        <w:t xml:space="preserve">os proyectos </w:t>
      </w:r>
      <w:r w:rsidR="00440548" w:rsidRPr="00F15B20">
        <w:rPr>
          <w:rFonts w:ascii="Flexo Thin" w:hAnsi="Flexo Thin" w:cs="Helvetica"/>
          <w:sz w:val="22"/>
          <w:szCs w:val="22"/>
          <w:lang w:val="es-ES" w:eastAsia="es-ES"/>
        </w:rPr>
        <w:t xml:space="preserve"> Paisaje de Conservación que se ha</w:t>
      </w:r>
      <w:r w:rsidRPr="00F15B20">
        <w:rPr>
          <w:rFonts w:ascii="Flexo Thin" w:hAnsi="Flexo Thin" w:cs="Helvetica"/>
          <w:sz w:val="22"/>
          <w:szCs w:val="22"/>
          <w:lang w:val="es-ES" w:eastAsia="es-ES"/>
        </w:rPr>
        <w:t>n</w:t>
      </w:r>
      <w:r w:rsidR="00440548" w:rsidRPr="00F15B20">
        <w:rPr>
          <w:rFonts w:ascii="Flexo Thin" w:hAnsi="Flexo Thin" w:cs="Helvetica"/>
          <w:sz w:val="22"/>
          <w:szCs w:val="22"/>
          <w:lang w:val="es-ES" w:eastAsia="es-ES"/>
        </w:rPr>
        <w:t xml:space="preserve"> desarrollado en la Región de Los Ríos, </w:t>
      </w:r>
      <w:r w:rsidRPr="00F15B20">
        <w:rPr>
          <w:rFonts w:ascii="Flexo Thin" w:hAnsi="Flexo Thin" w:cs="Helvetica"/>
          <w:sz w:val="22"/>
          <w:szCs w:val="22"/>
          <w:lang w:val="es-ES" w:eastAsia="es-ES"/>
        </w:rPr>
        <w:t>que sirvan como referentes para la ejecución de proyectos en las comunas de la región Metropolitana o  implementar esta figura de gestión y conservación de biodiversidad en sus territorios, en asociación con algún municipio vecino.</w:t>
      </w:r>
    </w:p>
    <w:p w:rsidR="00440548" w:rsidRPr="00F15B20" w:rsidRDefault="00A500BB"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En esta gira, participaron</w:t>
      </w:r>
      <w:r w:rsidR="00440548" w:rsidRPr="00F15B20">
        <w:rPr>
          <w:rFonts w:ascii="Flexo Thin" w:hAnsi="Flexo Thin" w:cs="Helvetica"/>
          <w:sz w:val="22"/>
          <w:szCs w:val="22"/>
          <w:lang w:val="es-ES" w:eastAsia="es-ES"/>
        </w:rPr>
        <w:t xml:space="preserve"> 13 municipios invitados por el proyecto GEF Montaña. A</w:t>
      </w:r>
      <w:r w:rsidRPr="00F15B20">
        <w:rPr>
          <w:rFonts w:ascii="Flexo Thin" w:hAnsi="Flexo Thin" w:cs="Helvetica"/>
          <w:sz w:val="22"/>
          <w:szCs w:val="22"/>
          <w:lang w:val="es-ES" w:eastAsia="es-ES"/>
        </w:rPr>
        <w:t xml:space="preserve">demás </w:t>
      </w:r>
      <w:r w:rsidR="00440548" w:rsidRPr="00F15B20">
        <w:rPr>
          <w:rFonts w:ascii="Flexo Thin" w:hAnsi="Flexo Thin" w:cs="Helvetica"/>
          <w:sz w:val="22"/>
          <w:szCs w:val="22"/>
          <w:lang w:val="es-ES" w:eastAsia="es-ES"/>
        </w:rPr>
        <w:t xml:space="preserve">se sumaron la Asociación de Municipios Valle del Maipo, la Asociación de Municipios Rurales (AMUR) y la asociación Parque Cordillera. </w:t>
      </w:r>
    </w:p>
    <w:p w:rsidR="00440548" w:rsidRDefault="00440548"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La delegación est</w:t>
      </w:r>
      <w:r w:rsidR="00A500BB" w:rsidRPr="00F15B20">
        <w:rPr>
          <w:rFonts w:ascii="Flexo Thin" w:hAnsi="Flexo Thin" w:cs="Helvetica"/>
          <w:sz w:val="22"/>
          <w:szCs w:val="22"/>
          <w:lang w:val="es-ES" w:eastAsia="es-ES"/>
        </w:rPr>
        <w:t xml:space="preserve">uvo </w:t>
      </w:r>
      <w:r w:rsidRPr="00F15B20">
        <w:rPr>
          <w:rFonts w:ascii="Flexo Thin" w:hAnsi="Flexo Thin" w:cs="Helvetica"/>
          <w:sz w:val="22"/>
          <w:szCs w:val="22"/>
          <w:lang w:val="es-ES" w:eastAsia="es-ES"/>
        </w:rPr>
        <w:t>compuesta por 26 funcionarios</w:t>
      </w:r>
      <w:r w:rsidR="00A500BB" w:rsidRPr="00F15B20">
        <w:rPr>
          <w:rFonts w:ascii="Flexo Thin" w:hAnsi="Flexo Thin" w:cs="Helvetica"/>
          <w:sz w:val="22"/>
          <w:szCs w:val="22"/>
          <w:lang w:val="es-ES" w:eastAsia="es-ES"/>
        </w:rPr>
        <w:t xml:space="preserve">, que contaron con </w:t>
      </w:r>
      <w:r w:rsidR="00566C30" w:rsidRPr="00F15B20">
        <w:rPr>
          <w:rFonts w:ascii="Flexo Thin" w:hAnsi="Flexo Thin" w:cs="Helvetica"/>
          <w:sz w:val="22"/>
          <w:szCs w:val="22"/>
          <w:lang w:val="es-ES" w:eastAsia="es-ES"/>
        </w:rPr>
        <w:t xml:space="preserve">la </w:t>
      </w:r>
      <w:r w:rsidR="00AC7DEC" w:rsidRPr="00F15B20">
        <w:rPr>
          <w:rFonts w:ascii="Flexo Thin" w:hAnsi="Flexo Thin" w:cs="Helvetica"/>
          <w:sz w:val="22"/>
          <w:szCs w:val="22"/>
          <w:lang w:val="es-ES" w:eastAsia="es-ES"/>
        </w:rPr>
        <w:t xml:space="preserve">asistencia del alcalde de la comuna El Monte. </w:t>
      </w:r>
      <w:r w:rsidRPr="00F15B20">
        <w:rPr>
          <w:rFonts w:ascii="Flexo Thin" w:hAnsi="Flexo Thin" w:cs="Helvetica"/>
          <w:sz w:val="22"/>
          <w:szCs w:val="22"/>
          <w:lang w:val="es-ES" w:eastAsia="es-ES"/>
        </w:rPr>
        <w:t xml:space="preserve"> Entre ellas se encuentran las municipalidades de El Monte, Isla de Maipo,</w:t>
      </w:r>
      <w:r w:rsidR="00AC7DEC" w:rsidRPr="00F15B20">
        <w:rPr>
          <w:rFonts w:ascii="Flexo Thin" w:hAnsi="Flexo Thin" w:cs="Helvetica"/>
          <w:sz w:val="22"/>
          <w:szCs w:val="22"/>
          <w:lang w:val="es-ES" w:eastAsia="es-ES"/>
        </w:rPr>
        <w:t xml:space="preserve"> </w:t>
      </w:r>
      <w:proofErr w:type="spellStart"/>
      <w:r w:rsidRPr="00F15B20">
        <w:rPr>
          <w:rFonts w:ascii="Flexo Thin" w:hAnsi="Flexo Thin" w:cs="Helvetica"/>
          <w:sz w:val="22"/>
          <w:szCs w:val="22"/>
          <w:lang w:val="es-ES" w:eastAsia="es-ES"/>
        </w:rPr>
        <w:t>Paine</w:t>
      </w:r>
      <w:proofErr w:type="spellEnd"/>
      <w:r w:rsidRPr="00F15B20">
        <w:rPr>
          <w:rFonts w:ascii="Flexo Thin" w:hAnsi="Flexo Thin" w:cs="Helvetica"/>
          <w:sz w:val="22"/>
          <w:szCs w:val="22"/>
          <w:lang w:val="es-ES" w:eastAsia="es-ES"/>
        </w:rPr>
        <w:t xml:space="preserve">, </w:t>
      </w:r>
      <w:proofErr w:type="spellStart"/>
      <w:r w:rsidRPr="00F15B20">
        <w:rPr>
          <w:rFonts w:ascii="Flexo Thin" w:hAnsi="Flexo Thin" w:cs="Helvetica"/>
          <w:sz w:val="22"/>
          <w:szCs w:val="22"/>
          <w:lang w:val="es-ES" w:eastAsia="es-ES"/>
        </w:rPr>
        <w:t>Pirque</w:t>
      </w:r>
      <w:proofErr w:type="spellEnd"/>
      <w:r w:rsidRPr="00F15B20">
        <w:rPr>
          <w:rFonts w:ascii="Flexo Thin" w:hAnsi="Flexo Thin" w:cs="Helvetica"/>
          <w:sz w:val="22"/>
          <w:szCs w:val="22"/>
          <w:lang w:val="es-ES" w:eastAsia="es-ES"/>
        </w:rPr>
        <w:t>, San Jos</w:t>
      </w:r>
      <w:r w:rsidR="00AC7DEC" w:rsidRPr="00F15B20">
        <w:rPr>
          <w:rFonts w:ascii="Flexo Thin" w:hAnsi="Flexo Thin" w:cs="Helvetica"/>
          <w:sz w:val="22"/>
          <w:szCs w:val="22"/>
          <w:lang w:val="es-ES" w:eastAsia="es-ES"/>
        </w:rPr>
        <w:t>é</w:t>
      </w:r>
      <w:r w:rsidRPr="00F15B20">
        <w:rPr>
          <w:rFonts w:ascii="Flexo Thin" w:hAnsi="Flexo Thin" w:cs="Helvetica"/>
          <w:sz w:val="22"/>
          <w:szCs w:val="22"/>
          <w:lang w:val="es-ES" w:eastAsia="es-ES"/>
        </w:rPr>
        <w:t xml:space="preserve"> de Maipo, La Reina, Peñalolén, Lampa, María Pinto, San Antonio, Cartagena, San Bernardo y Calera de Tango. A este grupo se sumó un representante del municipio de Ancud, que busca desarrollar esta figura en su territorio.</w:t>
      </w:r>
    </w:p>
    <w:p w:rsidR="00F15B20" w:rsidRPr="00F15B20" w:rsidRDefault="00F15B20" w:rsidP="00440548">
      <w:pPr>
        <w:shd w:val="clear" w:color="auto" w:fill="FFFFFF"/>
        <w:jc w:val="both"/>
        <w:rPr>
          <w:rFonts w:ascii="Flexo Thin" w:hAnsi="Flexo Thin" w:cs="Helvetica"/>
          <w:sz w:val="22"/>
          <w:szCs w:val="22"/>
          <w:lang w:val="es-ES" w:eastAsia="es-ES"/>
        </w:rPr>
      </w:pPr>
    </w:p>
    <w:p w:rsidR="00F02A64" w:rsidRDefault="00F02A64" w:rsidP="00F02A64">
      <w:pPr>
        <w:shd w:val="clear" w:color="auto" w:fill="FFFFFF"/>
        <w:jc w:val="center"/>
        <w:rPr>
          <w:rFonts w:asciiTheme="majorHAnsi" w:hAnsiTheme="majorHAnsi" w:cs="Helvetica"/>
          <w:sz w:val="22"/>
          <w:szCs w:val="22"/>
          <w:lang w:val="es-ES" w:eastAsia="es-ES"/>
        </w:rPr>
      </w:pPr>
      <w:r>
        <w:rPr>
          <w:rFonts w:asciiTheme="majorHAnsi" w:hAnsiTheme="majorHAnsi" w:cs="Helvetica"/>
          <w:noProof/>
          <w:sz w:val="22"/>
          <w:szCs w:val="22"/>
          <w:lang w:val="es-ES" w:eastAsia="es-ES"/>
        </w:rPr>
        <w:drawing>
          <wp:inline distT="0" distB="0" distL="0" distR="0">
            <wp:extent cx="4455473" cy="2476500"/>
            <wp:effectExtent l="19050" t="0" r="2227" b="0"/>
            <wp:docPr id="6" name="Imagen 2" descr="D:\Escritorio\mis documentos y respaldos\Unidad Medio Ambiente X\Biodiversidad y Proyecto GEF\2017\Gira Tecnica Región Los Ríos\varios para informe\GEF Montaña_files\vitrina-los-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mis documentos y respaldos\Unidad Medio Ambiente X\Biodiversidad y Proyecto GEF\2017\Gira Tecnica Región Los Ríos\varios para informe\GEF Montaña_files\vitrina-los-rios.jpg"/>
                    <pic:cNvPicPr>
                      <a:picLocks noChangeAspect="1" noChangeArrowheads="1"/>
                    </pic:cNvPicPr>
                  </pic:nvPicPr>
                  <pic:blipFill>
                    <a:blip r:embed="rId7" cstate="print"/>
                    <a:srcRect/>
                    <a:stretch>
                      <a:fillRect/>
                    </a:stretch>
                  </pic:blipFill>
                  <pic:spPr bwMode="auto">
                    <a:xfrm>
                      <a:off x="0" y="0"/>
                      <a:ext cx="4455473" cy="2476500"/>
                    </a:xfrm>
                    <a:prstGeom prst="rect">
                      <a:avLst/>
                    </a:prstGeom>
                    <a:noFill/>
                    <a:ln w="9525">
                      <a:noFill/>
                      <a:miter lim="800000"/>
                      <a:headEnd/>
                      <a:tailEnd/>
                    </a:ln>
                  </pic:spPr>
                </pic:pic>
              </a:graphicData>
            </a:graphic>
          </wp:inline>
        </w:drawing>
      </w:r>
    </w:p>
    <w:p w:rsidR="00DA3023" w:rsidRPr="003E67ED" w:rsidRDefault="00BC3224" w:rsidP="003E67ED">
      <w:pPr>
        <w:jc w:val="center"/>
        <w:rPr>
          <w:rFonts w:asciiTheme="majorHAnsi" w:hAnsiTheme="majorHAnsi"/>
          <w:sz w:val="18"/>
          <w:szCs w:val="18"/>
          <w:lang w:val="es-ES"/>
        </w:rPr>
      </w:pPr>
      <w:r w:rsidRPr="00BC3224">
        <w:rPr>
          <w:rFonts w:asciiTheme="majorHAnsi" w:hAnsiTheme="majorHAnsi"/>
          <w:sz w:val="18"/>
          <w:szCs w:val="18"/>
          <w:lang w:val="es-ES"/>
        </w:rPr>
        <w:t xml:space="preserve">Imagen del grupo en la ribera del río </w:t>
      </w:r>
      <w:r>
        <w:rPr>
          <w:rFonts w:asciiTheme="majorHAnsi" w:hAnsiTheme="majorHAnsi"/>
          <w:sz w:val="18"/>
          <w:szCs w:val="18"/>
          <w:lang w:val="es-ES"/>
        </w:rPr>
        <w:t>C</w:t>
      </w:r>
      <w:r w:rsidRPr="00BC3224">
        <w:rPr>
          <w:rFonts w:asciiTheme="majorHAnsi" w:hAnsiTheme="majorHAnsi"/>
          <w:sz w:val="18"/>
          <w:szCs w:val="18"/>
          <w:lang w:val="es-ES"/>
        </w:rPr>
        <w:t xml:space="preserve">alle </w:t>
      </w:r>
      <w:proofErr w:type="spellStart"/>
      <w:r w:rsidRPr="00BC3224">
        <w:rPr>
          <w:rFonts w:asciiTheme="majorHAnsi" w:hAnsiTheme="majorHAnsi"/>
          <w:sz w:val="18"/>
          <w:szCs w:val="18"/>
          <w:lang w:val="es-ES"/>
        </w:rPr>
        <w:t>Calle</w:t>
      </w:r>
      <w:proofErr w:type="spellEnd"/>
      <w:r w:rsidRPr="00BC3224">
        <w:rPr>
          <w:rFonts w:asciiTheme="majorHAnsi" w:hAnsiTheme="majorHAnsi"/>
          <w:sz w:val="18"/>
          <w:szCs w:val="18"/>
          <w:lang w:val="es-ES"/>
        </w:rPr>
        <w:t xml:space="preserve"> en Valdivia</w:t>
      </w:r>
    </w:p>
    <w:p w:rsidR="00BC3224" w:rsidRPr="00F02A64" w:rsidRDefault="00BC3224" w:rsidP="00BC3224">
      <w:pPr>
        <w:rPr>
          <w:rFonts w:asciiTheme="majorHAnsi" w:hAnsiTheme="majorHAnsi"/>
          <w:b/>
          <w:sz w:val="28"/>
          <w:szCs w:val="28"/>
          <w:lang w:val="es-ES_tradnl"/>
        </w:rPr>
      </w:pPr>
      <w:r>
        <w:rPr>
          <w:rFonts w:asciiTheme="majorHAnsi" w:hAnsiTheme="majorHAnsi"/>
          <w:b/>
          <w:sz w:val="28"/>
          <w:szCs w:val="28"/>
          <w:lang w:val="es-ES_tradnl"/>
        </w:rPr>
        <w:lastRenderedPageBreak/>
        <w:t>Síntesis de la Gira Técnica:</w:t>
      </w:r>
      <w:r w:rsidR="00283E12">
        <w:rPr>
          <w:rFonts w:asciiTheme="majorHAnsi" w:hAnsiTheme="majorHAnsi"/>
          <w:b/>
          <w:sz w:val="28"/>
          <w:szCs w:val="28"/>
          <w:lang w:val="es-ES_tradnl"/>
        </w:rPr>
        <w:t xml:space="preserve"> </w:t>
      </w:r>
      <w:r w:rsidR="00283E12" w:rsidRPr="00283E12">
        <w:rPr>
          <w:rFonts w:asciiTheme="majorHAnsi" w:hAnsiTheme="majorHAnsi"/>
          <w:b/>
          <w:sz w:val="22"/>
          <w:szCs w:val="22"/>
          <w:lang w:val="es-ES_tradnl"/>
        </w:rPr>
        <w:t>Contenidos extraídos de la p</w:t>
      </w:r>
      <w:r w:rsidR="00283E12">
        <w:rPr>
          <w:rFonts w:asciiTheme="majorHAnsi" w:hAnsiTheme="majorHAnsi"/>
          <w:b/>
          <w:sz w:val="22"/>
          <w:szCs w:val="22"/>
          <w:lang w:val="es-ES_tradnl"/>
        </w:rPr>
        <w:t>á</w:t>
      </w:r>
      <w:r w:rsidR="00283E12" w:rsidRPr="00283E12">
        <w:rPr>
          <w:rFonts w:asciiTheme="majorHAnsi" w:hAnsiTheme="majorHAnsi"/>
          <w:b/>
          <w:sz w:val="22"/>
          <w:szCs w:val="22"/>
          <w:lang w:val="es-ES_tradnl"/>
        </w:rPr>
        <w:t>gina WEB del proyecto</w:t>
      </w:r>
    </w:p>
    <w:p w:rsidR="00566C30" w:rsidRPr="00BC3224" w:rsidRDefault="00566C30" w:rsidP="00440548">
      <w:pPr>
        <w:jc w:val="both"/>
        <w:rPr>
          <w:rFonts w:asciiTheme="majorHAnsi" w:hAnsiTheme="majorHAnsi"/>
          <w:sz w:val="22"/>
          <w:szCs w:val="22"/>
          <w:lang w:val="es-ES"/>
        </w:rPr>
      </w:pPr>
    </w:p>
    <w:p w:rsidR="00F425A2" w:rsidRPr="00BD49DD" w:rsidRDefault="00F42F43" w:rsidP="00440548">
      <w:pPr>
        <w:jc w:val="both"/>
        <w:rPr>
          <w:rFonts w:asciiTheme="majorHAnsi" w:hAnsiTheme="majorHAnsi"/>
          <w:b/>
          <w:sz w:val="22"/>
          <w:szCs w:val="22"/>
          <w:lang w:val="es-ES" w:eastAsia="es-ES"/>
        </w:rPr>
      </w:pPr>
      <w:hyperlink r:id="rId8" w:history="1">
        <w:r w:rsidR="00F425A2" w:rsidRPr="00BD49DD">
          <w:rPr>
            <w:rFonts w:asciiTheme="majorHAnsi" w:hAnsiTheme="majorHAnsi"/>
            <w:b/>
            <w:sz w:val="22"/>
            <w:szCs w:val="22"/>
            <w:u w:val="single"/>
            <w:lang w:val="es-ES" w:eastAsia="es-ES"/>
          </w:rPr>
          <w:t xml:space="preserve">21 de noviembre </w:t>
        </w:r>
      </w:hyperlink>
      <w:r w:rsidR="00F425A2" w:rsidRPr="00BD49DD">
        <w:rPr>
          <w:rFonts w:asciiTheme="majorHAnsi" w:hAnsiTheme="majorHAnsi"/>
          <w:b/>
          <w:sz w:val="22"/>
          <w:szCs w:val="22"/>
          <w:lang w:val="es-ES" w:eastAsia="es-ES"/>
        </w:rPr>
        <w:t xml:space="preserve"> </w:t>
      </w:r>
    </w:p>
    <w:p w:rsidR="00440548" w:rsidRPr="00440548" w:rsidRDefault="00440548" w:rsidP="00440548">
      <w:pPr>
        <w:jc w:val="both"/>
        <w:rPr>
          <w:rFonts w:asciiTheme="majorHAnsi" w:hAnsiTheme="majorHAnsi"/>
          <w:sz w:val="22"/>
          <w:szCs w:val="22"/>
          <w:lang w:val="es-ES" w:eastAsia="es-ES"/>
        </w:rPr>
      </w:pPr>
    </w:p>
    <w:p w:rsidR="00BC3224" w:rsidRPr="00F15B20" w:rsidRDefault="00BC3224" w:rsidP="003E67ED">
      <w:pPr>
        <w:spacing w:line="276" w:lineRule="auto"/>
        <w:jc w:val="both"/>
        <w:rPr>
          <w:rFonts w:ascii="Flexo Thin" w:hAnsi="Flexo Thin"/>
          <w:sz w:val="22"/>
          <w:szCs w:val="22"/>
          <w:lang w:val="es-ES" w:eastAsia="es-ES"/>
        </w:rPr>
      </w:pPr>
      <w:r w:rsidRPr="00F15B20">
        <w:rPr>
          <w:rFonts w:ascii="Flexo Thin" w:hAnsi="Flexo Thin"/>
          <w:sz w:val="22"/>
          <w:szCs w:val="22"/>
          <w:lang w:val="es-ES" w:eastAsia="es-ES"/>
        </w:rPr>
        <w:t>Este día se fue a conocer el proyecto en ejecución “</w:t>
      </w:r>
      <w:r w:rsidRPr="00F15B20">
        <w:rPr>
          <w:rFonts w:ascii="Flexo Thin" w:hAnsi="Flexo Thin"/>
          <w:b/>
          <w:sz w:val="22"/>
          <w:szCs w:val="22"/>
          <w:lang w:val="es-ES" w:eastAsia="es-ES"/>
        </w:rPr>
        <w:t>Paisaje de Conservación en el Valle Río San Pedro</w:t>
      </w:r>
      <w:r w:rsidR="00BD49DD" w:rsidRPr="00F15B20">
        <w:rPr>
          <w:rFonts w:ascii="Flexo Thin" w:hAnsi="Flexo Thin"/>
          <w:sz w:val="22"/>
          <w:szCs w:val="22"/>
          <w:lang w:val="es-ES" w:eastAsia="es-ES"/>
        </w:rPr>
        <w:t>”. D</w:t>
      </w:r>
      <w:r w:rsidRPr="00F15B20">
        <w:rPr>
          <w:rFonts w:ascii="Flexo Thin" w:hAnsi="Flexo Thin"/>
          <w:sz w:val="22"/>
          <w:szCs w:val="22"/>
          <w:lang w:val="es-ES" w:eastAsia="es-ES"/>
        </w:rPr>
        <w:t>urante la tarde se visitó el predio piloto Hijuelas de lo Águila de la señora Laura Santana en la comuna de Máfil.</w:t>
      </w:r>
    </w:p>
    <w:p w:rsidR="00BD49DD" w:rsidRPr="00F15B20" w:rsidRDefault="00440548"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La Seremi de Medio Ambiente de Los Ríos, Carla Peña, y el alcalde de Los Lagos, Samuel Torres, fueron los encargados de dar la bienvenida a los participantes en la mañana. Durante la jornada se trabajó en conocer, a través de testimonios y diversas presentaciones, cómo se gestó y desarrolló esta figura de conservación en el Valle Río San Pedro. </w:t>
      </w:r>
    </w:p>
    <w:p w:rsidR="00440548" w:rsidRPr="00F15B20" w:rsidRDefault="00440548"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La propietaria del predio define su familia como ganadera, que protege el bosque nativo y desea conservarlo sustentablemente. “Siempre hemos pensado en ocupar nuestro predio como instrumento educativo para la población. Buscamos que se logren perpetuar los valores del bosque y su biodiversidad, así como demostrar que es posible alcanzar un claro equilibrio entre innovación conservación y desarrollo económico”, sostiene la señora Laura.</w:t>
      </w:r>
    </w:p>
    <w:p w:rsidR="00440548" w:rsidRPr="00F15B20" w:rsidRDefault="00440548"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El predio visitado es menor a </w:t>
      </w:r>
      <w:r w:rsidR="00BD49DD" w:rsidRPr="00F15B20">
        <w:rPr>
          <w:rFonts w:ascii="Flexo Thin" w:hAnsi="Flexo Thin" w:cs="Helvetica"/>
          <w:sz w:val="22"/>
          <w:szCs w:val="22"/>
          <w:lang w:val="es-ES" w:eastAsia="es-ES"/>
        </w:rPr>
        <w:t>56</w:t>
      </w:r>
      <w:r w:rsidRPr="00F15B20">
        <w:rPr>
          <w:rFonts w:ascii="Flexo Thin" w:hAnsi="Flexo Thin" w:cs="Helvetica"/>
          <w:sz w:val="22"/>
          <w:szCs w:val="22"/>
          <w:lang w:val="es-ES" w:eastAsia="es-ES"/>
        </w:rPr>
        <w:t xml:space="preserve"> hectáreas, con gran porcentaje de bosque nativo y con una marcada matriz productiva. En el lugar se realiza crianza de ganado ovino y bovino, </w:t>
      </w:r>
      <w:proofErr w:type="spellStart"/>
      <w:r w:rsidRPr="00F15B20">
        <w:rPr>
          <w:rFonts w:ascii="Flexo Thin" w:hAnsi="Flexo Thin" w:cs="Helvetica"/>
          <w:sz w:val="22"/>
          <w:szCs w:val="22"/>
          <w:lang w:val="es-ES" w:eastAsia="es-ES"/>
        </w:rPr>
        <w:t>lombricultura</w:t>
      </w:r>
      <w:proofErr w:type="spellEnd"/>
      <w:r w:rsidRPr="00F15B20">
        <w:rPr>
          <w:rFonts w:ascii="Flexo Thin" w:hAnsi="Flexo Thin" w:cs="Helvetica"/>
          <w:sz w:val="22"/>
          <w:szCs w:val="22"/>
          <w:lang w:val="es-ES" w:eastAsia="es-ES"/>
        </w:rPr>
        <w:t xml:space="preserve"> y en la actualidad se desarrolla un semillero de papas comunitarias con el Programa de Desarrollo de Acción Local (PRODESAL).</w:t>
      </w:r>
    </w:p>
    <w:p w:rsidR="00440548" w:rsidRPr="00F15B20" w:rsidRDefault="00440548" w:rsidP="003E67ED">
      <w:pPr>
        <w:spacing w:line="276" w:lineRule="auto"/>
        <w:jc w:val="both"/>
        <w:rPr>
          <w:rFonts w:ascii="Flexo Thin" w:hAnsi="Flexo Thin"/>
          <w:sz w:val="22"/>
          <w:szCs w:val="22"/>
          <w:lang w:val="es-ES" w:eastAsia="es-ES"/>
        </w:rPr>
      </w:pPr>
    </w:p>
    <w:p w:rsidR="00F425A2" w:rsidRPr="00F15B20" w:rsidRDefault="00BD49DD" w:rsidP="003E67ED">
      <w:pPr>
        <w:spacing w:line="276" w:lineRule="auto"/>
        <w:jc w:val="both"/>
        <w:rPr>
          <w:rFonts w:ascii="Flexo Thin" w:hAnsi="Flexo Thin"/>
          <w:sz w:val="22"/>
          <w:szCs w:val="22"/>
          <w:lang w:val="es-ES"/>
        </w:rPr>
      </w:pPr>
      <w:r w:rsidRPr="00F15B20">
        <w:rPr>
          <w:rFonts w:ascii="Flexo Thin" w:hAnsi="Flexo Thin"/>
          <w:sz w:val="22"/>
          <w:szCs w:val="22"/>
          <w:lang w:val="es-ES"/>
        </w:rPr>
        <w:t>Algunas imágenes:</w:t>
      </w:r>
    </w:p>
    <w:p w:rsidR="00F16FFE" w:rsidRDefault="00F16FFE" w:rsidP="00D32BA7">
      <w:pPr>
        <w:jc w:val="center"/>
        <w:rPr>
          <w:rFonts w:asciiTheme="majorHAnsi" w:hAnsiTheme="majorHAnsi"/>
          <w:sz w:val="22"/>
          <w:szCs w:val="22"/>
          <w:lang w:val="es-ES"/>
        </w:rPr>
      </w:pPr>
    </w:p>
    <w:p w:rsidR="006B5E8B" w:rsidRDefault="009431EC" w:rsidP="00D32BA7">
      <w:pPr>
        <w:jc w:val="center"/>
        <w:rPr>
          <w:rFonts w:asciiTheme="majorHAnsi" w:hAnsiTheme="majorHAnsi"/>
          <w:sz w:val="22"/>
          <w:szCs w:val="22"/>
          <w:lang w:val="es-ES"/>
        </w:rPr>
      </w:pPr>
      <w:r w:rsidRPr="009431EC">
        <w:rPr>
          <w:rFonts w:asciiTheme="majorHAnsi" w:hAnsiTheme="majorHAnsi"/>
          <w:noProof/>
          <w:sz w:val="22"/>
          <w:szCs w:val="22"/>
          <w:lang w:val="es-ES" w:eastAsia="es-ES"/>
        </w:rPr>
        <w:drawing>
          <wp:inline distT="0" distB="0" distL="0" distR="0">
            <wp:extent cx="2073275" cy="1554956"/>
            <wp:effectExtent l="19050" t="0" r="3175" b="0"/>
            <wp:docPr id="65" name="Imagen 36" descr="D:\Escritorio\mis documentos y respaldos\Unidad Medio Ambiente X\Biodiversidad y Proyecto GEF\2017\Gira Tecnica Región Los Ríos\Foto gira\IMG-201711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torio\mis documentos y respaldos\Unidad Medio Ambiente X\Biodiversidad y Proyecto GEF\2017\Gira Tecnica Región Los Ríos\Foto gira\IMG-20171121-WA0003.jpg"/>
                    <pic:cNvPicPr>
                      <a:picLocks noChangeAspect="1" noChangeArrowheads="1"/>
                    </pic:cNvPicPr>
                  </pic:nvPicPr>
                  <pic:blipFill>
                    <a:blip r:embed="rId9" cstate="print"/>
                    <a:srcRect/>
                    <a:stretch>
                      <a:fillRect/>
                    </a:stretch>
                  </pic:blipFill>
                  <pic:spPr bwMode="auto">
                    <a:xfrm>
                      <a:off x="0" y="0"/>
                      <a:ext cx="2073060" cy="1554795"/>
                    </a:xfrm>
                    <a:prstGeom prst="rect">
                      <a:avLst/>
                    </a:prstGeom>
                    <a:noFill/>
                    <a:ln w="9525">
                      <a:noFill/>
                      <a:miter lim="800000"/>
                      <a:headEnd/>
                      <a:tailEnd/>
                    </a:ln>
                  </pic:spPr>
                </pic:pic>
              </a:graphicData>
            </a:graphic>
          </wp:inline>
        </w:drawing>
      </w:r>
      <w:r w:rsidR="006B5E8B" w:rsidRPr="006B5E8B">
        <w:rPr>
          <w:rFonts w:asciiTheme="majorHAnsi" w:hAnsiTheme="majorHAnsi"/>
          <w:noProof/>
          <w:sz w:val="22"/>
          <w:szCs w:val="22"/>
          <w:lang w:val="es-ES" w:eastAsia="es-ES"/>
        </w:rPr>
        <w:drawing>
          <wp:inline distT="0" distB="0" distL="0" distR="0">
            <wp:extent cx="1917700" cy="1438275"/>
            <wp:effectExtent l="19050" t="0" r="6350" b="0"/>
            <wp:docPr id="21" name="Imagen 11" descr="D:\Escritorio\mis documentos y respaldos\Unidad Medio Ambiente X\Biodiversidad y Proyecto GEF\2017\Gira Tecnica Región Los Ríos\Foto gira\20171121_09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torio\mis documentos y respaldos\Unidad Medio Ambiente X\Biodiversidad y Proyecto GEF\2017\Gira Tecnica Región Los Ríos\Foto gira\20171121_094009.jpg"/>
                    <pic:cNvPicPr>
                      <a:picLocks noChangeAspect="1" noChangeArrowheads="1"/>
                    </pic:cNvPicPr>
                  </pic:nvPicPr>
                  <pic:blipFill>
                    <a:blip r:embed="rId10" cstate="print"/>
                    <a:srcRect/>
                    <a:stretch>
                      <a:fillRect/>
                    </a:stretch>
                  </pic:blipFill>
                  <pic:spPr bwMode="auto">
                    <a:xfrm>
                      <a:off x="0" y="0"/>
                      <a:ext cx="1917700" cy="1438275"/>
                    </a:xfrm>
                    <a:prstGeom prst="rect">
                      <a:avLst/>
                    </a:prstGeom>
                    <a:noFill/>
                    <a:ln w="9525">
                      <a:noFill/>
                      <a:miter lim="800000"/>
                      <a:headEnd/>
                      <a:tailEnd/>
                    </a:ln>
                  </pic:spPr>
                </pic:pic>
              </a:graphicData>
            </a:graphic>
          </wp:inline>
        </w:drawing>
      </w:r>
      <w:r w:rsidR="006B5E8B" w:rsidRPr="006B5E8B">
        <w:rPr>
          <w:rFonts w:asciiTheme="majorHAnsi" w:hAnsiTheme="majorHAnsi"/>
          <w:noProof/>
          <w:sz w:val="22"/>
          <w:szCs w:val="22"/>
          <w:lang w:val="es-ES" w:eastAsia="es-ES"/>
        </w:rPr>
        <w:drawing>
          <wp:inline distT="0" distB="0" distL="0" distR="0">
            <wp:extent cx="2009775" cy="1507331"/>
            <wp:effectExtent l="19050" t="0" r="9525" b="0"/>
            <wp:docPr id="18" name="Imagen 5" descr="D:\Escritorio\mis documentos y respaldos\Unidad Medio Ambiente X\Biodiversidad y Proyecto GEF\2017\Gira Tecnica Región Los Ríos\varios para informe\23722317_542487192759202_5873183939941703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mis documentos y respaldos\Unidad Medio Ambiente X\Biodiversidad y Proyecto GEF\2017\Gira Tecnica Región Los Ríos\varios para informe\23722317_542487192759202_5873183939941703017_n.jpg"/>
                    <pic:cNvPicPr>
                      <a:picLocks noChangeAspect="1" noChangeArrowheads="1"/>
                    </pic:cNvPicPr>
                  </pic:nvPicPr>
                  <pic:blipFill>
                    <a:blip r:embed="rId11" cstate="print"/>
                    <a:srcRect/>
                    <a:stretch>
                      <a:fillRect/>
                    </a:stretch>
                  </pic:blipFill>
                  <pic:spPr bwMode="auto">
                    <a:xfrm>
                      <a:off x="0" y="0"/>
                      <a:ext cx="2009775" cy="1507331"/>
                    </a:xfrm>
                    <a:prstGeom prst="rect">
                      <a:avLst/>
                    </a:prstGeom>
                    <a:noFill/>
                    <a:ln w="9525">
                      <a:noFill/>
                      <a:miter lim="800000"/>
                      <a:headEnd/>
                      <a:tailEnd/>
                    </a:ln>
                  </pic:spPr>
                </pic:pic>
              </a:graphicData>
            </a:graphic>
          </wp:inline>
        </w:drawing>
      </w:r>
    </w:p>
    <w:p w:rsidR="006B5E8B" w:rsidRDefault="006B5E8B" w:rsidP="00D32BA7">
      <w:pPr>
        <w:jc w:val="center"/>
        <w:rPr>
          <w:rFonts w:asciiTheme="majorHAnsi" w:hAnsiTheme="majorHAnsi"/>
          <w:sz w:val="22"/>
          <w:szCs w:val="22"/>
          <w:lang w:val="es-ES"/>
        </w:rPr>
      </w:pPr>
    </w:p>
    <w:p w:rsidR="006B5E8B" w:rsidRDefault="00F16FFE" w:rsidP="00D32BA7">
      <w:pPr>
        <w:jc w:val="center"/>
        <w:rPr>
          <w:rFonts w:asciiTheme="majorHAnsi" w:hAnsiTheme="majorHAnsi"/>
          <w:noProof/>
          <w:sz w:val="22"/>
          <w:szCs w:val="22"/>
          <w:lang w:val="es-ES" w:eastAsia="es-ES"/>
        </w:rPr>
      </w:pPr>
      <w:r>
        <w:rPr>
          <w:rFonts w:asciiTheme="majorHAnsi" w:hAnsiTheme="majorHAnsi"/>
          <w:noProof/>
          <w:sz w:val="22"/>
          <w:szCs w:val="22"/>
          <w:lang w:val="es-ES" w:eastAsia="es-ES"/>
        </w:rPr>
        <w:drawing>
          <wp:inline distT="0" distB="0" distL="0" distR="0">
            <wp:extent cx="2011679" cy="1455088"/>
            <wp:effectExtent l="19050" t="0" r="7621" b="0"/>
            <wp:docPr id="12" name="Imagen 8" descr="D:\Escritorio\mis documentos y respaldos\Unidad Medio Ambiente X\Biodiversidad y Proyecto GEF\2017\Gira Tecnica Región Los Ríos\Foto gira\20171121_17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torio\mis documentos y respaldos\Unidad Medio Ambiente X\Biodiversidad y Proyecto GEF\2017\Gira Tecnica Región Los Ríos\Foto gira\20171121_172724.jpg"/>
                    <pic:cNvPicPr>
                      <a:picLocks noChangeAspect="1" noChangeArrowheads="1"/>
                    </pic:cNvPicPr>
                  </pic:nvPicPr>
                  <pic:blipFill>
                    <a:blip r:embed="rId12" cstate="print"/>
                    <a:srcRect/>
                    <a:stretch>
                      <a:fillRect/>
                    </a:stretch>
                  </pic:blipFill>
                  <pic:spPr bwMode="auto">
                    <a:xfrm>
                      <a:off x="0" y="0"/>
                      <a:ext cx="2011480" cy="1454944"/>
                    </a:xfrm>
                    <a:prstGeom prst="rect">
                      <a:avLst/>
                    </a:prstGeom>
                    <a:noFill/>
                    <a:ln w="9525">
                      <a:noFill/>
                      <a:miter lim="800000"/>
                      <a:headEnd/>
                      <a:tailEnd/>
                    </a:ln>
                  </pic:spPr>
                </pic:pic>
              </a:graphicData>
            </a:graphic>
          </wp:inline>
        </w:drawing>
      </w:r>
      <w:r w:rsidR="006B5E8B" w:rsidRPr="006B5E8B">
        <w:rPr>
          <w:rFonts w:asciiTheme="majorHAnsi" w:hAnsiTheme="majorHAnsi"/>
          <w:noProof/>
          <w:sz w:val="22"/>
          <w:szCs w:val="22"/>
          <w:lang w:val="es-ES" w:eastAsia="es-ES"/>
        </w:rPr>
        <w:drawing>
          <wp:inline distT="0" distB="0" distL="0" distR="0">
            <wp:extent cx="1943100" cy="1457325"/>
            <wp:effectExtent l="19050" t="0" r="0" b="0"/>
            <wp:docPr id="23" name="Imagen 9" descr="D:\Escritorio\mis documentos y respaldos\Unidad Medio Ambiente X\Biodiversidad y Proyecto GEF\2017\Gira Tecnica Región Los Ríos\Foto gira\20171121_17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mis documentos y respaldos\Unidad Medio Ambiente X\Biodiversidad y Proyecto GEF\2017\Gira Tecnica Región Los Ríos\Foto gira\20171121_175402.jpg"/>
                    <pic:cNvPicPr>
                      <a:picLocks noChangeAspect="1" noChangeArrowheads="1"/>
                    </pic:cNvPicPr>
                  </pic:nvPicPr>
                  <pic:blipFill>
                    <a:blip r:embed="rId13" cstate="print"/>
                    <a:srcRect/>
                    <a:stretch>
                      <a:fillRect/>
                    </a:stretch>
                  </pic:blipFill>
                  <pic:spPr bwMode="auto">
                    <a:xfrm>
                      <a:off x="0" y="0"/>
                      <a:ext cx="1944972" cy="1458729"/>
                    </a:xfrm>
                    <a:prstGeom prst="rect">
                      <a:avLst/>
                    </a:prstGeom>
                    <a:noFill/>
                    <a:ln w="9525">
                      <a:noFill/>
                      <a:miter lim="800000"/>
                      <a:headEnd/>
                      <a:tailEnd/>
                    </a:ln>
                  </pic:spPr>
                </pic:pic>
              </a:graphicData>
            </a:graphic>
          </wp:inline>
        </w:drawing>
      </w:r>
      <w:r w:rsidR="00BD49DD">
        <w:rPr>
          <w:rFonts w:asciiTheme="majorHAnsi" w:hAnsiTheme="majorHAnsi"/>
          <w:noProof/>
          <w:sz w:val="22"/>
          <w:szCs w:val="22"/>
          <w:lang w:val="es-ES" w:eastAsia="es-ES"/>
        </w:rPr>
        <w:drawing>
          <wp:inline distT="0" distB="0" distL="0" distR="0">
            <wp:extent cx="2030812" cy="1455088"/>
            <wp:effectExtent l="19050" t="0" r="7538" b="0"/>
            <wp:docPr id="11" name="Imagen 7" descr="D:\Escritorio\mis documentos y respaldos\Unidad Medio Ambiente X\Biodiversidad y Proyecto GEF\2017\Gira Tecnica Región Los Ríos\varios para informe\23795008_542655389409049_7260241779309356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mis documentos y respaldos\Unidad Medio Ambiente X\Biodiversidad y Proyecto GEF\2017\Gira Tecnica Región Los Ríos\varios para informe\23795008_542655389409049_7260241779309356324_n.jpg"/>
                    <pic:cNvPicPr>
                      <a:picLocks noChangeAspect="1" noChangeArrowheads="1"/>
                    </pic:cNvPicPr>
                  </pic:nvPicPr>
                  <pic:blipFill>
                    <a:blip r:embed="rId14" cstate="print"/>
                    <a:srcRect/>
                    <a:stretch>
                      <a:fillRect/>
                    </a:stretch>
                  </pic:blipFill>
                  <pic:spPr bwMode="auto">
                    <a:xfrm>
                      <a:off x="0" y="0"/>
                      <a:ext cx="2030611" cy="1454944"/>
                    </a:xfrm>
                    <a:prstGeom prst="rect">
                      <a:avLst/>
                    </a:prstGeom>
                    <a:noFill/>
                    <a:ln w="9525">
                      <a:noFill/>
                      <a:miter lim="800000"/>
                      <a:headEnd/>
                      <a:tailEnd/>
                    </a:ln>
                  </pic:spPr>
                </pic:pic>
              </a:graphicData>
            </a:graphic>
          </wp:inline>
        </w:drawing>
      </w:r>
    </w:p>
    <w:p w:rsidR="00BD49DD" w:rsidRDefault="00BD49DD" w:rsidP="00D32BA7">
      <w:pPr>
        <w:rPr>
          <w:rFonts w:asciiTheme="majorHAnsi" w:hAnsiTheme="majorHAnsi"/>
          <w:sz w:val="22"/>
          <w:szCs w:val="22"/>
          <w:lang w:val="es-ES"/>
        </w:rPr>
      </w:pPr>
      <w:r>
        <w:rPr>
          <w:rFonts w:asciiTheme="majorHAnsi" w:hAnsiTheme="majorHAnsi"/>
          <w:noProof/>
          <w:sz w:val="22"/>
          <w:szCs w:val="22"/>
          <w:lang w:val="es-ES" w:eastAsia="es-ES"/>
        </w:rPr>
        <w:lastRenderedPageBreak/>
        <w:drawing>
          <wp:inline distT="0" distB="0" distL="0" distR="0">
            <wp:extent cx="2032000" cy="1524000"/>
            <wp:effectExtent l="19050" t="0" r="6350" b="0"/>
            <wp:docPr id="10" name="Imagen 6" descr="D:\Escritorio\mis documentos y respaldos\Unidad Medio Ambiente X\Biodiversidad y Proyecto GEF\2017\Gira Tecnica Región Los Ríos\varios para informe\23755406_542655349409053_1134283130032925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mis documentos y respaldos\Unidad Medio Ambiente X\Biodiversidad y Proyecto GEF\2017\Gira Tecnica Región Los Ríos\varios para informe\23755406_542655349409053_1134283130032925342_n.jpg"/>
                    <pic:cNvPicPr>
                      <a:picLocks noChangeAspect="1" noChangeArrowheads="1"/>
                    </pic:cNvPicPr>
                  </pic:nvPicPr>
                  <pic:blipFill>
                    <a:blip r:embed="rId15"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r w:rsidR="00D32BA7">
        <w:rPr>
          <w:rFonts w:asciiTheme="majorHAnsi" w:hAnsiTheme="majorHAnsi"/>
          <w:noProof/>
          <w:sz w:val="22"/>
          <w:szCs w:val="22"/>
          <w:lang w:val="es-ES" w:eastAsia="es-ES"/>
        </w:rPr>
        <w:t xml:space="preserve">             </w:t>
      </w:r>
      <w:r w:rsidR="006B5E8B" w:rsidRPr="006B5E8B">
        <w:rPr>
          <w:rFonts w:asciiTheme="majorHAnsi" w:hAnsiTheme="majorHAnsi"/>
          <w:noProof/>
          <w:sz w:val="22"/>
          <w:szCs w:val="22"/>
          <w:lang w:val="es-ES" w:eastAsia="es-ES"/>
        </w:rPr>
        <w:drawing>
          <wp:inline distT="0" distB="0" distL="0" distR="0">
            <wp:extent cx="1257300" cy="1676400"/>
            <wp:effectExtent l="19050" t="0" r="0" b="0"/>
            <wp:docPr id="22" name="Imagen 10" descr="D:\Escritorio\mis documentos y respaldos\Unidad Medio Ambiente X\Biodiversidad y Proyecto GEF\2017\Gira Tecnica Región Los Ríos\Foto gira\20171121_17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torio\mis documentos y respaldos\Unidad Medio Ambiente X\Biodiversidad y Proyecto GEF\2017\Gira Tecnica Región Los Ríos\Foto gira\20171121_175746.jpg"/>
                    <pic:cNvPicPr>
                      <a:picLocks noChangeAspect="1" noChangeArrowheads="1"/>
                    </pic:cNvPicPr>
                  </pic:nvPicPr>
                  <pic:blipFill>
                    <a:blip r:embed="rId16" cstate="print"/>
                    <a:srcRect/>
                    <a:stretch>
                      <a:fillRect/>
                    </a:stretch>
                  </pic:blipFill>
                  <pic:spPr bwMode="auto">
                    <a:xfrm>
                      <a:off x="0" y="0"/>
                      <a:ext cx="1257300" cy="1676400"/>
                    </a:xfrm>
                    <a:prstGeom prst="rect">
                      <a:avLst/>
                    </a:prstGeom>
                    <a:noFill/>
                    <a:ln w="9525">
                      <a:noFill/>
                      <a:miter lim="800000"/>
                      <a:headEnd/>
                      <a:tailEnd/>
                    </a:ln>
                  </pic:spPr>
                </pic:pic>
              </a:graphicData>
            </a:graphic>
          </wp:inline>
        </w:drawing>
      </w:r>
      <w:r w:rsidR="00D32BA7">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1895475" cy="1421606"/>
            <wp:effectExtent l="19050" t="0" r="9525" b="0"/>
            <wp:docPr id="8" name="Imagen 4" descr="D:\Escritorio\mis documentos y respaldos\Unidad Medio Ambiente X\Biodiversidad y Proyecto GEF\2017\Gira Tecnica Región Los Ríos\varios para informe\23659274_542655362742385_2638182047454444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mis documentos y respaldos\Unidad Medio Ambiente X\Biodiversidad y Proyecto GEF\2017\Gira Tecnica Región Los Ríos\varios para informe\23659274_542655362742385_2638182047454444002_n.jpg"/>
                    <pic:cNvPicPr>
                      <a:picLocks noChangeAspect="1" noChangeArrowheads="1"/>
                    </pic:cNvPicPr>
                  </pic:nvPicPr>
                  <pic:blipFill>
                    <a:blip r:embed="rId17" cstate="print"/>
                    <a:srcRect/>
                    <a:stretch>
                      <a:fillRect/>
                    </a:stretch>
                  </pic:blipFill>
                  <pic:spPr bwMode="auto">
                    <a:xfrm>
                      <a:off x="0" y="0"/>
                      <a:ext cx="1895475" cy="1421606"/>
                    </a:xfrm>
                    <a:prstGeom prst="rect">
                      <a:avLst/>
                    </a:prstGeom>
                    <a:noFill/>
                    <a:ln w="9525">
                      <a:noFill/>
                      <a:miter lim="800000"/>
                      <a:headEnd/>
                      <a:tailEnd/>
                    </a:ln>
                  </pic:spPr>
                </pic:pic>
              </a:graphicData>
            </a:graphic>
          </wp:inline>
        </w:drawing>
      </w:r>
    </w:p>
    <w:p w:rsidR="00BD49DD" w:rsidRDefault="00BD49DD" w:rsidP="00440548">
      <w:pPr>
        <w:jc w:val="both"/>
        <w:rPr>
          <w:rFonts w:asciiTheme="majorHAnsi" w:hAnsiTheme="majorHAnsi"/>
          <w:sz w:val="22"/>
          <w:szCs w:val="22"/>
          <w:lang w:val="es-ES"/>
        </w:rPr>
      </w:pPr>
    </w:p>
    <w:p w:rsidR="001F6D7B" w:rsidRPr="00F15B20" w:rsidRDefault="00F42F43" w:rsidP="00440548">
      <w:pPr>
        <w:jc w:val="both"/>
        <w:rPr>
          <w:rFonts w:ascii="Flexo Thin" w:hAnsi="Flexo Thin"/>
          <w:b/>
          <w:sz w:val="22"/>
          <w:szCs w:val="22"/>
          <w:lang w:val="es-ES" w:eastAsia="es-ES"/>
        </w:rPr>
      </w:pPr>
      <w:hyperlink r:id="rId18" w:history="1">
        <w:r w:rsidR="001F6D7B" w:rsidRPr="00F15B20">
          <w:rPr>
            <w:rFonts w:ascii="Flexo Thin" w:hAnsi="Flexo Thin"/>
            <w:b/>
            <w:sz w:val="22"/>
            <w:szCs w:val="22"/>
            <w:u w:val="single"/>
            <w:lang w:val="es-ES" w:eastAsia="es-ES"/>
          </w:rPr>
          <w:t xml:space="preserve">22 de noviembre </w:t>
        </w:r>
      </w:hyperlink>
      <w:r w:rsidR="001F6D7B" w:rsidRPr="00F15B20">
        <w:rPr>
          <w:rFonts w:ascii="Flexo Thin" w:hAnsi="Flexo Thin"/>
          <w:b/>
          <w:sz w:val="22"/>
          <w:szCs w:val="22"/>
          <w:lang w:val="es-ES" w:eastAsia="es-ES"/>
        </w:rPr>
        <w:t xml:space="preserve"> </w:t>
      </w:r>
    </w:p>
    <w:p w:rsidR="00D32BA7" w:rsidRPr="00F15B20" w:rsidRDefault="00D32BA7" w:rsidP="00440548">
      <w:pPr>
        <w:jc w:val="both"/>
        <w:rPr>
          <w:rFonts w:ascii="Flexo Thin" w:hAnsi="Flexo Thin"/>
          <w:sz w:val="22"/>
          <w:szCs w:val="22"/>
          <w:lang w:val="es-ES" w:eastAsia="es-ES"/>
        </w:rPr>
      </w:pPr>
    </w:p>
    <w:p w:rsidR="00D32BA7" w:rsidRPr="00F15B20" w:rsidRDefault="00D32BA7"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El segundo día fue muy intenso, pues permitió conocer experiencias en la implementación del Paisaje de Conservación </w:t>
      </w:r>
      <w:r w:rsidRPr="00F15B20">
        <w:rPr>
          <w:rFonts w:ascii="Flexo Thin" w:hAnsi="Flexo Thin"/>
          <w:sz w:val="22"/>
          <w:szCs w:val="22"/>
          <w:lang w:val="es-ES" w:eastAsia="es-ES"/>
        </w:rPr>
        <w:t>del trabajo conjunto entre las municipales de Máfil y Los Lagos.</w:t>
      </w:r>
    </w:p>
    <w:p w:rsidR="00D32BA7" w:rsidRPr="00F15B20" w:rsidRDefault="00D32BA7"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Durante la mañana, en la ciudad de los Lagos, se visitó “La Tiendita”, ubicada a un costado de la plaza de armas y que comercializa colectivamente productos de 23 agricultores bajo el “</w:t>
      </w:r>
      <w:r w:rsidRPr="00F15B20">
        <w:rPr>
          <w:rFonts w:ascii="Flexo Thin" w:hAnsi="Flexo Thin" w:cs="Helvetica"/>
          <w:bCs/>
          <w:sz w:val="22"/>
          <w:szCs w:val="22"/>
          <w:lang w:val="es-ES" w:eastAsia="es-ES"/>
        </w:rPr>
        <w:t>Sello Desarrollo Sustentable</w:t>
      </w:r>
      <w:r w:rsidRPr="00F15B20">
        <w:rPr>
          <w:rFonts w:ascii="Flexo Thin" w:hAnsi="Flexo Thin" w:cs="Helvetica"/>
          <w:sz w:val="22"/>
          <w:szCs w:val="22"/>
          <w:lang w:val="es-ES" w:eastAsia="es-ES"/>
        </w:rPr>
        <w:t>” del Valle Río San Pedro. La tiendita es un esfuerzo colectivo de los productores locales para visibilizar y comercializar sus productos. Hoy están haciendo un esfuerzo adicional para convertirse en una cooperativa. En la ocasión se hizo presente el alcalde de Los Lagos para saludar a su par, el alcalde de El Monte, que participa de la delegación.</w:t>
      </w:r>
    </w:p>
    <w:p w:rsidR="001F6D7B" w:rsidRPr="00F15B20" w:rsidRDefault="001F6D7B" w:rsidP="003E67ED">
      <w:pPr>
        <w:spacing w:line="276" w:lineRule="auto"/>
        <w:jc w:val="both"/>
        <w:rPr>
          <w:rFonts w:ascii="Flexo Thin" w:hAnsi="Flexo Thin"/>
          <w:sz w:val="22"/>
          <w:szCs w:val="22"/>
          <w:lang w:val="es-ES" w:eastAsia="es-ES"/>
        </w:rPr>
      </w:pPr>
      <w:r w:rsidRPr="00F15B20">
        <w:rPr>
          <w:rFonts w:ascii="Flexo Thin" w:hAnsi="Flexo Thin"/>
          <w:sz w:val="22"/>
          <w:szCs w:val="22"/>
          <w:lang w:val="es-ES" w:eastAsia="es-ES"/>
        </w:rPr>
        <w:t xml:space="preserve">Durante la tarde, </w:t>
      </w:r>
      <w:r w:rsidR="00D32BA7" w:rsidRPr="00F15B20">
        <w:rPr>
          <w:rFonts w:ascii="Flexo Thin" w:hAnsi="Flexo Thin"/>
          <w:sz w:val="22"/>
          <w:szCs w:val="22"/>
          <w:lang w:val="es-ES" w:eastAsia="es-ES"/>
        </w:rPr>
        <w:t xml:space="preserve">en la comuna de Máfil </w:t>
      </w:r>
      <w:r w:rsidRPr="00F15B20">
        <w:rPr>
          <w:rFonts w:ascii="Flexo Thin" w:hAnsi="Flexo Thin"/>
          <w:sz w:val="22"/>
          <w:szCs w:val="22"/>
          <w:lang w:val="es-ES" w:eastAsia="es-ES"/>
        </w:rPr>
        <w:t xml:space="preserve">se visitan nuevos predios para aprender de la implementación del Paisaje de Conservación en Río San Pedro. </w:t>
      </w:r>
      <w:r w:rsidR="001720F6" w:rsidRPr="00F15B20">
        <w:rPr>
          <w:rFonts w:ascii="Flexo Thin" w:hAnsi="Flexo Thin" w:cs="Helvetica"/>
          <w:sz w:val="22"/>
          <w:szCs w:val="22"/>
          <w:lang w:val="es-ES" w:eastAsia="es-ES"/>
        </w:rPr>
        <w:t xml:space="preserve">Tanto el lugar visitado el día anterior como el de hoy, </w:t>
      </w:r>
      <w:r w:rsidRPr="00F15B20">
        <w:rPr>
          <w:rFonts w:ascii="Flexo Thin" w:hAnsi="Flexo Thin"/>
          <w:sz w:val="22"/>
          <w:szCs w:val="22"/>
          <w:lang w:val="es-ES" w:eastAsia="es-ES"/>
        </w:rPr>
        <w:t>poseen una riqueza de contenidos educativos sobre biodiversidad y adicionalmente poseen factores culturales, biológicos, geológicos y de producción que los diferencian entre sí.</w:t>
      </w:r>
    </w:p>
    <w:p w:rsidR="00F425A2" w:rsidRPr="00F15B20" w:rsidRDefault="00F425A2"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En el caso del predio ubicado en Valle Río San Pedro, llamado fundo Los Leones, se logró con el Paisaje de Conservación identificar e implementar acciones conducentes a compatibilizar la protección del bosque nativo con la actividad ganadera y promover la diversificación de las actividades que desarrollan sus dueños. En la visión de los propietarios: “Somos una familia de agricultores, ganaderos, interesados en la innovación, la diversificación y sustentabilidad predial. Queremos desarrollar una actividad ganadera que cumpla con altos estándares ambientales, respetando las quebradas y los cursos de agua, restaurando áreas degradadas y mejorando la productividad de las praderas por medio de sistemas de riego eficientes. Complementariamente, queremos desarrollar un turismo de calidad que fomente la protección del paisaje y la biodiversidad del fundo Los Leones y el río San Pedro”.</w:t>
      </w:r>
    </w:p>
    <w:p w:rsidR="00F425A2" w:rsidRPr="00F15B20" w:rsidRDefault="00F425A2"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En el recorrido, la delegación pudo observar los puntos más relevantes del predio y comprender en su conjunto la armonía en las acciones emprendidas para compatibilizar la vocación productiva con la protección de la biodiversidad.</w:t>
      </w:r>
    </w:p>
    <w:p w:rsidR="00C7707F" w:rsidRPr="00F15B20" w:rsidRDefault="00C7707F"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La actividad del día, finalizó con una cena en el Club de la Unión, con </w:t>
      </w:r>
      <w:r w:rsidR="003D745F" w:rsidRPr="00F15B20">
        <w:rPr>
          <w:rFonts w:ascii="Flexo Thin" w:hAnsi="Flexo Thin"/>
          <w:sz w:val="22"/>
          <w:szCs w:val="22"/>
          <w:lang w:val="es-ES"/>
        </w:rPr>
        <w:t xml:space="preserve">todos los participantes de la gira </w:t>
      </w:r>
      <w:r w:rsidR="00A34DED" w:rsidRPr="00F15B20">
        <w:rPr>
          <w:rFonts w:ascii="Flexo Thin" w:hAnsi="Flexo Thin"/>
          <w:sz w:val="22"/>
          <w:szCs w:val="22"/>
          <w:lang w:val="es-ES"/>
        </w:rPr>
        <w:t xml:space="preserve">técnica, </w:t>
      </w:r>
      <w:r w:rsidR="003D745F" w:rsidRPr="00F15B20">
        <w:rPr>
          <w:rFonts w:ascii="Flexo Thin" w:hAnsi="Flexo Thin"/>
          <w:sz w:val="22"/>
          <w:szCs w:val="22"/>
          <w:lang w:val="es-ES"/>
        </w:rPr>
        <w:t>la asistencia de los alcaldes de la</w:t>
      </w:r>
      <w:r w:rsidR="00A34DED" w:rsidRPr="00F15B20">
        <w:rPr>
          <w:rFonts w:ascii="Flexo Thin" w:hAnsi="Flexo Thin"/>
          <w:sz w:val="22"/>
          <w:szCs w:val="22"/>
          <w:lang w:val="es-ES"/>
        </w:rPr>
        <w:t>s</w:t>
      </w:r>
      <w:r w:rsidR="003D745F" w:rsidRPr="00F15B20">
        <w:rPr>
          <w:rFonts w:ascii="Flexo Thin" w:hAnsi="Flexo Thin"/>
          <w:sz w:val="22"/>
          <w:szCs w:val="22"/>
          <w:lang w:val="es-ES"/>
        </w:rPr>
        <w:t xml:space="preserve"> muni</w:t>
      </w:r>
      <w:r w:rsidR="00F96CED" w:rsidRPr="00F15B20">
        <w:rPr>
          <w:rFonts w:ascii="Flexo Thin" w:hAnsi="Flexo Thin"/>
          <w:sz w:val="22"/>
          <w:szCs w:val="22"/>
          <w:lang w:val="es-ES"/>
        </w:rPr>
        <w:t>cipalidades de C</w:t>
      </w:r>
      <w:r w:rsidR="003D745F" w:rsidRPr="00F15B20">
        <w:rPr>
          <w:rFonts w:ascii="Flexo Thin" w:hAnsi="Flexo Thin"/>
          <w:sz w:val="22"/>
          <w:szCs w:val="22"/>
          <w:lang w:val="es-ES"/>
        </w:rPr>
        <w:t>orral</w:t>
      </w:r>
      <w:r w:rsidR="00F96CED" w:rsidRPr="00F15B20">
        <w:rPr>
          <w:rFonts w:ascii="Flexo Thin" w:hAnsi="Flexo Thin"/>
          <w:sz w:val="22"/>
          <w:szCs w:val="22"/>
          <w:lang w:val="es-ES"/>
        </w:rPr>
        <w:t>, L</w:t>
      </w:r>
      <w:r w:rsidR="003D745F" w:rsidRPr="00F15B20">
        <w:rPr>
          <w:rFonts w:ascii="Flexo Thin" w:hAnsi="Flexo Thin"/>
          <w:sz w:val="22"/>
          <w:szCs w:val="22"/>
          <w:lang w:val="es-ES"/>
        </w:rPr>
        <w:t>a</w:t>
      </w:r>
      <w:r w:rsidR="00F96CED" w:rsidRPr="00F15B20">
        <w:rPr>
          <w:rFonts w:ascii="Flexo Thin" w:hAnsi="Flexo Thin"/>
          <w:sz w:val="22"/>
          <w:szCs w:val="22"/>
          <w:lang w:val="es-ES"/>
        </w:rPr>
        <w:t xml:space="preserve"> U</w:t>
      </w:r>
      <w:r w:rsidR="003D745F" w:rsidRPr="00F15B20">
        <w:rPr>
          <w:rFonts w:ascii="Flexo Thin" w:hAnsi="Flexo Thin"/>
          <w:sz w:val="22"/>
          <w:szCs w:val="22"/>
          <w:lang w:val="es-ES"/>
        </w:rPr>
        <w:t>ni</w:t>
      </w:r>
      <w:r w:rsidR="00F96CED" w:rsidRPr="00F15B20">
        <w:rPr>
          <w:rFonts w:ascii="Flexo Thin" w:hAnsi="Flexo Thin"/>
          <w:sz w:val="22"/>
          <w:szCs w:val="22"/>
          <w:lang w:val="es-ES"/>
        </w:rPr>
        <w:t>ó</w:t>
      </w:r>
      <w:r w:rsidR="003D745F" w:rsidRPr="00F15B20">
        <w:rPr>
          <w:rFonts w:ascii="Flexo Thin" w:hAnsi="Flexo Thin"/>
          <w:sz w:val="22"/>
          <w:szCs w:val="22"/>
          <w:lang w:val="es-ES"/>
        </w:rPr>
        <w:t>n</w:t>
      </w:r>
      <w:r w:rsidR="00F96CED" w:rsidRPr="00F15B20">
        <w:rPr>
          <w:rFonts w:ascii="Flexo Thin" w:hAnsi="Flexo Thin"/>
          <w:sz w:val="22"/>
          <w:szCs w:val="22"/>
          <w:lang w:val="es-ES"/>
        </w:rPr>
        <w:t>, L</w:t>
      </w:r>
      <w:r w:rsidR="003D745F" w:rsidRPr="00F15B20">
        <w:rPr>
          <w:rFonts w:ascii="Flexo Thin" w:hAnsi="Flexo Thin"/>
          <w:sz w:val="22"/>
          <w:szCs w:val="22"/>
          <w:lang w:val="es-ES"/>
        </w:rPr>
        <w:t>os</w:t>
      </w:r>
      <w:r w:rsidR="00F96CED" w:rsidRPr="00F15B20">
        <w:rPr>
          <w:rFonts w:ascii="Flexo Thin" w:hAnsi="Flexo Thin"/>
          <w:sz w:val="22"/>
          <w:szCs w:val="22"/>
          <w:lang w:val="es-ES"/>
        </w:rPr>
        <w:t xml:space="preserve"> L</w:t>
      </w:r>
      <w:r w:rsidR="003D745F" w:rsidRPr="00F15B20">
        <w:rPr>
          <w:rFonts w:ascii="Flexo Thin" w:hAnsi="Flexo Thin"/>
          <w:sz w:val="22"/>
          <w:szCs w:val="22"/>
          <w:lang w:val="es-ES"/>
        </w:rPr>
        <w:t xml:space="preserve">agos </w:t>
      </w:r>
      <w:r w:rsidR="003D745F" w:rsidRPr="00F15B20">
        <w:rPr>
          <w:rFonts w:ascii="Flexo Thin" w:hAnsi="Flexo Thin"/>
          <w:sz w:val="22"/>
          <w:szCs w:val="22"/>
          <w:lang w:val="es-ES"/>
        </w:rPr>
        <w:lastRenderedPageBreak/>
        <w:t>y El</w:t>
      </w:r>
      <w:r w:rsidR="00F96CED" w:rsidRPr="00F15B20">
        <w:rPr>
          <w:rFonts w:ascii="Flexo Thin" w:hAnsi="Flexo Thin"/>
          <w:sz w:val="22"/>
          <w:szCs w:val="22"/>
          <w:lang w:val="es-ES"/>
        </w:rPr>
        <w:t xml:space="preserve"> </w:t>
      </w:r>
      <w:r w:rsidR="003D745F" w:rsidRPr="00F15B20">
        <w:rPr>
          <w:rFonts w:ascii="Flexo Thin" w:hAnsi="Flexo Thin"/>
          <w:sz w:val="22"/>
          <w:szCs w:val="22"/>
          <w:lang w:val="es-ES"/>
        </w:rPr>
        <w:t>Monte</w:t>
      </w:r>
      <w:r w:rsidR="00F96CED" w:rsidRPr="00F15B20">
        <w:rPr>
          <w:rFonts w:ascii="Flexo Thin" w:hAnsi="Flexo Thin"/>
          <w:sz w:val="22"/>
          <w:szCs w:val="22"/>
          <w:lang w:val="es-ES"/>
        </w:rPr>
        <w:t xml:space="preserve">, </w:t>
      </w:r>
      <w:r w:rsidR="003D745F" w:rsidRPr="00F15B20">
        <w:rPr>
          <w:rFonts w:ascii="Flexo Thin" w:hAnsi="Flexo Thin"/>
          <w:sz w:val="22"/>
          <w:szCs w:val="22"/>
          <w:lang w:val="es-ES"/>
        </w:rPr>
        <w:t xml:space="preserve"> junto a </w:t>
      </w:r>
      <w:r w:rsidR="00F96CED" w:rsidRPr="00F15B20">
        <w:rPr>
          <w:rFonts w:ascii="Flexo Thin" w:hAnsi="Flexo Thin"/>
          <w:sz w:val="22"/>
          <w:szCs w:val="22"/>
          <w:lang w:val="es-ES"/>
        </w:rPr>
        <w:t xml:space="preserve">la </w:t>
      </w:r>
      <w:r w:rsidR="003D745F" w:rsidRPr="00F15B20">
        <w:rPr>
          <w:rFonts w:ascii="Flexo Thin" w:hAnsi="Flexo Thin"/>
          <w:sz w:val="22"/>
          <w:szCs w:val="22"/>
          <w:lang w:val="es-ES"/>
        </w:rPr>
        <w:t xml:space="preserve">Seremi </w:t>
      </w:r>
      <w:r w:rsidR="00F96CED" w:rsidRPr="00F15B20">
        <w:rPr>
          <w:rFonts w:ascii="Flexo Thin" w:hAnsi="Flexo Thin"/>
          <w:sz w:val="22"/>
          <w:szCs w:val="22"/>
          <w:lang w:val="es-ES"/>
        </w:rPr>
        <w:t xml:space="preserve">del </w:t>
      </w:r>
      <w:r w:rsidR="003D745F" w:rsidRPr="00F15B20">
        <w:rPr>
          <w:rFonts w:ascii="Flexo Thin" w:hAnsi="Flexo Thin"/>
          <w:sz w:val="22"/>
          <w:szCs w:val="22"/>
          <w:lang w:val="es-ES"/>
        </w:rPr>
        <w:t>Medio</w:t>
      </w:r>
      <w:r w:rsidR="00F96CED" w:rsidRPr="00F15B20">
        <w:rPr>
          <w:rFonts w:ascii="Flexo Thin" w:hAnsi="Flexo Thin"/>
          <w:sz w:val="22"/>
          <w:szCs w:val="22"/>
          <w:lang w:val="es-ES"/>
        </w:rPr>
        <w:t xml:space="preserve"> </w:t>
      </w:r>
      <w:r w:rsidR="003D745F" w:rsidRPr="00F15B20">
        <w:rPr>
          <w:rFonts w:ascii="Flexo Thin" w:hAnsi="Flexo Thin"/>
          <w:sz w:val="22"/>
          <w:szCs w:val="22"/>
          <w:lang w:val="es-ES"/>
        </w:rPr>
        <w:t>Ambiente</w:t>
      </w:r>
      <w:r w:rsidR="00F96CED" w:rsidRPr="00F15B20">
        <w:rPr>
          <w:rFonts w:ascii="Flexo Thin" w:hAnsi="Flexo Thin"/>
          <w:sz w:val="22"/>
          <w:szCs w:val="22"/>
          <w:lang w:val="es-ES"/>
        </w:rPr>
        <w:t xml:space="preserve"> de la</w:t>
      </w:r>
      <w:r w:rsidR="00A34DED" w:rsidRPr="00F15B20">
        <w:rPr>
          <w:rFonts w:ascii="Flexo Thin" w:hAnsi="Flexo Thin"/>
          <w:sz w:val="22"/>
          <w:szCs w:val="22"/>
          <w:lang w:val="es-ES"/>
        </w:rPr>
        <w:t xml:space="preserve"> </w:t>
      </w:r>
      <w:r w:rsidR="00F96CED" w:rsidRPr="00F15B20">
        <w:rPr>
          <w:rFonts w:ascii="Flexo Thin" w:hAnsi="Flexo Thin"/>
          <w:sz w:val="22"/>
          <w:szCs w:val="22"/>
          <w:lang w:val="es-ES"/>
        </w:rPr>
        <w:t>región</w:t>
      </w:r>
      <w:r w:rsidR="00A34DED" w:rsidRPr="00F15B20">
        <w:rPr>
          <w:rFonts w:ascii="Flexo Thin" w:hAnsi="Flexo Thin"/>
          <w:sz w:val="22"/>
          <w:szCs w:val="22"/>
          <w:lang w:val="es-ES"/>
        </w:rPr>
        <w:t xml:space="preserve"> y el S</w:t>
      </w:r>
      <w:r w:rsidR="009431EC" w:rsidRPr="00F15B20">
        <w:rPr>
          <w:rFonts w:ascii="Flexo Thin" w:hAnsi="Flexo Thin"/>
          <w:sz w:val="22"/>
          <w:szCs w:val="22"/>
          <w:lang w:val="es-ES"/>
        </w:rPr>
        <w:t>u</w:t>
      </w:r>
      <w:r w:rsidR="00A34DED" w:rsidRPr="00F15B20">
        <w:rPr>
          <w:rFonts w:ascii="Flexo Thin" w:hAnsi="Flexo Thin"/>
          <w:sz w:val="22"/>
          <w:szCs w:val="22"/>
          <w:lang w:val="es-ES"/>
        </w:rPr>
        <w:t>bsecretario de Desarrollo Regional</w:t>
      </w:r>
      <w:r w:rsidR="00F96CED" w:rsidRPr="00F15B20">
        <w:rPr>
          <w:rFonts w:ascii="Flexo Thin" w:hAnsi="Flexo Thin"/>
          <w:sz w:val="22"/>
          <w:szCs w:val="22"/>
          <w:lang w:val="es-ES"/>
        </w:rPr>
        <w:t>.</w:t>
      </w:r>
      <w:r w:rsidRPr="00F15B20">
        <w:rPr>
          <w:rFonts w:ascii="Flexo Thin" w:hAnsi="Flexo Thin" w:cs="Helvetica"/>
          <w:sz w:val="22"/>
          <w:szCs w:val="22"/>
          <w:lang w:val="es-ES" w:eastAsia="es-ES"/>
        </w:rPr>
        <w:t xml:space="preserve"> </w:t>
      </w:r>
    </w:p>
    <w:p w:rsidR="00D32BA7" w:rsidRPr="00F15B20" w:rsidRDefault="00D32BA7" w:rsidP="003E67ED">
      <w:pPr>
        <w:shd w:val="clear" w:color="auto" w:fill="FFFFFF"/>
        <w:spacing w:line="276" w:lineRule="auto"/>
        <w:jc w:val="both"/>
        <w:rPr>
          <w:rFonts w:ascii="Flexo Thin" w:hAnsi="Flexo Thin" w:cs="Helvetica"/>
          <w:sz w:val="22"/>
          <w:szCs w:val="22"/>
          <w:lang w:val="es-ES" w:eastAsia="es-ES"/>
        </w:rPr>
      </w:pPr>
    </w:p>
    <w:p w:rsidR="001720F6" w:rsidRPr="00F15B20" w:rsidRDefault="00D32BA7" w:rsidP="003E67ED">
      <w:pPr>
        <w:shd w:val="clear" w:color="auto" w:fill="FFFFFF"/>
        <w:spacing w:line="276" w:lineRule="auto"/>
        <w:jc w:val="both"/>
        <w:rPr>
          <w:rFonts w:ascii="Flexo Thin" w:hAnsi="Flexo Thin"/>
          <w:sz w:val="22"/>
          <w:szCs w:val="22"/>
          <w:lang w:val="es-ES"/>
        </w:rPr>
      </w:pPr>
      <w:r w:rsidRPr="00F15B20">
        <w:rPr>
          <w:rFonts w:ascii="Flexo Thin" w:hAnsi="Flexo Thin"/>
          <w:sz w:val="22"/>
          <w:szCs w:val="22"/>
          <w:lang w:val="es-ES"/>
        </w:rPr>
        <w:t>Algunas imágenes:</w:t>
      </w:r>
    </w:p>
    <w:p w:rsidR="001720F6" w:rsidRPr="00F15B20" w:rsidRDefault="001720F6" w:rsidP="00440548">
      <w:pPr>
        <w:shd w:val="clear" w:color="auto" w:fill="FFFFFF"/>
        <w:jc w:val="both"/>
        <w:rPr>
          <w:rFonts w:ascii="Flexo Thin" w:hAnsi="Flexo Thin"/>
          <w:sz w:val="22"/>
          <w:szCs w:val="22"/>
          <w:lang w:val="es-ES"/>
        </w:rPr>
      </w:pPr>
    </w:p>
    <w:p w:rsidR="00321D13" w:rsidRDefault="001720F6" w:rsidP="00440548">
      <w:pPr>
        <w:shd w:val="clear" w:color="auto" w:fill="FFFFFF"/>
        <w:jc w:val="both"/>
        <w:rPr>
          <w:rFonts w:asciiTheme="majorHAnsi" w:hAnsiTheme="majorHAnsi"/>
          <w:noProof/>
          <w:sz w:val="22"/>
          <w:szCs w:val="22"/>
          <w:lang w:val="es-ES" w:eastAsia="es-ES"/>
        </w:rPr>
      </w:pPr>
      <w:r>
        <w:rPr>
          <w:rFonts w:asciiTheme="majorHAnsi" w:hAnsiTheme="majorHAnsi"/>
          <w:noProof/>
          <w:sz w:val="22"/>
          <w:szCs w:val="22"/>
          <w:lang w:val="es-ES" w:eastAsia="es-ES"/>
        </w:rPr>
        <w:drawing>
          <wp:inline distT="0" distB="0" distL="0" distR="0">
            <wp:extent cx="1971675" cy="1478756"/>
            <wp:effectExtent l="19050" t="0" r="9525" b="0"/>
            <wp:docPr id="26" name="Imagen 15" descr="D:\Escritorio\mis documentos y respaldos\Unidad Medio Ambiente X\Biodiversidad y Proyecto GEF\2017\Gira Tecnica Región Los Ríos\varios para informe\23722441_543026479371940_5774741765850050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mis documentos y respaldos\Unidad Medio Ambiente X\Biodiversidad y Proyecto GEF\2017\Gira Tecnica Región Los Ríos\varios para informe\23722441_543026479371940_5774741765850050812_n.jpg"/>
                    <pic:cNvPicPr>
                      <a:picLocks noChangeAspect="1" noChangeArrowheads="1"/>
                    </pic:cNvPicPr>
                  </pic:nvPicPr>
                  <pic:blipFill>
                    <a:blip r:embed="rId19" cstate="print"/>
                    <a:srcRect/>
                    <a:stretch>
                      <a:fillRect/>
                    </a:stretch>
                  </pic:blipFill>
                  <pic:spPr bwMode="auto">
                    <a:xfrm>
                      <a:off x="0" y="0"/>
                      <a:ext cx="1971471" cy="1478603"/>
                    </a:xfrm>
                    <a:prstGeom prst="rect">
                      <a:avLst/>
                    </a:prstGeom>
                    <a:noFill/>
                    <a:ln w="9525">
                      <a:noFill/>
                      <a:miter lim="800000"/>
                      <a:headEnd/>
                      <a:tailEnd/>
                    </a:ln>
                  </pic:spPr>
                </pic:pic>
              </a:graphicData>
            </a:graphic>
          </wp:inline>
        </w:drawing>
      </w:r>
      <w:r w:rsidR="00DE4FBB">
        <w:rPr>
          <w:rFonts w:asciiTheme="majorHAnsi" w:hAnsiTheme="majorHAnsi"/>
          <w:noProof/>
          <w:sz w:val="22"/>
          <w:szCs w:val="22"/>
          <w:lang w:val="es-ES" w:eastAsia="es-ES"/>
        </w:rPr>
        <w:t xml:space="preserve">  </w:t>
      </w:r>
      <w:r w:rsidR="00DE4FBB" w:rsidRPr="00DE4FBB">
        <w:rPr>
          <w:rFonts w:asciiTheme="majorHAnsi" w:hAnsiTheme="majorHAnsi"/>
          <w:noProof/>
          <w:sz w:val="22"/>
          <w:szCs w:val="22"/>
          <w:lang w:val="es-ES" w:eastAsia="es-ES"/>
        </w:rPr>
        <w:drawing>
          <wp:inline distT="0" distB="0" distL="0" distR="0">
            <wp:extent cx="1866900" cy="1400175"/>
            <wp:effectExtent l="19050" t="0" r="0" b="0"/>
            <wp:docPr id="29" name="Imagen 16" descr="D:\Escritorio\mis documentos y respaldos\Unidad Medio Ambiente X\Biodiversidad y Proyecto GEF\2017\Gira Tecnica Región Los Ríos\Foto gira\20171122_1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torio\mis documentos y respaldos\Unidad Medio Ambiente X\Biodiversidad y Proyecto GEF\2017\Gira Tecnica Región Los Ríos\Foto gira\20171122_103429.jpg"/>
                    <pic:cNvPicPr>
                      <a:picLocks noChangeAspect="1" noChangeArrowheads="1"/>
                    </pic:cNvPicPr>
                  </pic:nvPicPr>
                  <pic:blipFill>
                    <a:blip r:embed="rId20" cstate="print"/>
                    <a:srcRect/>
                    <a:stretch>
                      <a:fillRect/>
                    </a:stretch>
                  </pic:blipFill>
                  <pic:spPr bwMode="auto">
                    <a:xfrm>
                      <a:off x="0" y="0"/>
                      <a:ext cx="1866900" cy="1400175"/>
                    </a:xfrm>
                    <a:prstGeom prst="rect">
                      <a:avLst/>
                    </a:prstGeom>
                    <a:noFill/>
                    <a:ln w="9525">
                      <a:noFill/>
                      <a:miter lim="800000"/>
                      <a:headEnd/>
                      <a:tailEnd/>
                    </a:ln>
                  </pic:spPr>
                </pic:pic>
              </a:graphicData>
            </a:graphic>
          </wp:inline>
        </w:drawing>
      </w:r>
      <w:r w:rsidR="00DE4FBB">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1952625" cy="1464469"/>
            <wp:effectExtent l="19050" t="0" r="9525" b="0"/>
            <wp:docPr id="28" name="Imagen 17" descr="D:\Escritorio\mis documentos y respaldos\Unidad Medio Ambiente X\Biodiversidad y Proyecto GEF\2017\Gira Tecnica Región Los Ríos\Foto gira\20171122_10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torio\mis documentos y respaldos\Unidad Medio Ambiente X\Biodiversidad y Proyecto GEF\2017\Gira Tecnica Región Los Ríos\Foto gira\20171122_102443.jpg"/>
                    <pic:cNvPicPr>
                      <a:picLocks noChangeAspect="1" noChangeArrowheads="1"/>
                    </pic:cNvPicPr>
                  </pic:nvPicPr>
                  <pic:blipFill>
                    <a:blip r:embed="rId21" cstate="print"/>
                    <a:srcRect/>
                    <a:stretch>
                      <a:fillRect/>
                    </a:stretch>
                  </pic:blipFill>
                  <pic:spPr bwMode="auto">
                    <a:xfrm>
                      <a:off x="0" y="0"/>
                      <a:ext cx="1955714" cy="1466786"/>
                    </a:xfrm>
                    <a:prstGeom prst="rect">
                      <a:avLst/>
                    </a:prstGeom>
                    <a:noFill/>
                    <a:ln w="9525">
                      <a:noFill/>
                      <a:miter lim="800000"/>
                      <a:headEnd/>
                      <a:tailEnd/>
                    </a:ln>
                  </pic:spPr>
                </pic:pic>
              </a:graphicData>
            </a:graphic>
          </wp:inline>
        </w:drawing>
      </w:r>
    </w:p>
    <w:p w:rsidR="00321D13" w:rsidRDefault="00321D13" w:rsidP="00440548">
      <w:pPr>
        <w:shd w:val="clear" w:color="auto" w:fill="FFFFFF"/>
        <w:jc w:val="both"/>
        <w:rPr>
          <w:rFonts w:asciiTheme="majorHAnsi" w:hAnsiTheme="majorHAnsi"/>
          <w:noProof/>
          <w:sz w:val="22"/>
          <w:szCs w:val="22"/>
          <w:lang w:val="es-ES" w:eastAsia="es-ES"/>
        </w:rPr>
      </w:pPr>
      <w:r w:rsidRPr="00321D13">
        <w:rPr>
          <w:rFonts w:asciiTheme="majorHAnsi" w:hAnsiTheme="majorHAnsi"/>
          <w:noProof/>
          <w:sz w:val="22"/>
          <w:szCs w:val="22"/>
          <w:lang w:val="es-ES" w:eastAsia="es-ES"/>
        </w:rPr>
        <w:drawing>
          <wp:inline distT="0" distB="0" distL="0" distR="0">
            <wp:extent cx="1968500" cy="1476375"/>
            <wp:effectExtent l="19050" t="0" r="0" b="0"/>
            <wp:docPr id="43" name="Imagen 19" descr="D:\Escritorio\mis documentos y respaldos\Unidad Medio Ambiente X\Biodiversidad y Proyecto GEF\2017\Gira Tecnica Región Los Ríos\Foto gira\20171122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torio\mis documentos y respaldos\Unidad Medio Ambiente X\Biodiversidad y Proyecto GEF\2017\Gira Tecnica Región Los Ríos\Foto gira\20171122_120936.jpg"/>
                    <pic:cNvPicPr>
                      <a:picLocks noChangeAspect="1" noChangeArrowheads="1"/>
                    </pic:cNvPicPr>
                  </pic:nvPicPr>
                  <pic:blipFill>
                    <a:blip r:embed="rId22" cstate="print"/>
                    <a:srcRect/>
                    <a:stretch>
                      <a:fillRect/>
                    </a:stretch>
                  </pic:blipFill>
                  <pic:spPr bwMode="auto">
                    <a:xfrm>
                      <a:off x="0" y="0"/>
                      <a:ext cx="1968296" cy="1476222"/>
                    </a:xfrm>
                    <a:prstGeom prst="rect">
                      <a:avLst/>
                    </a:prstGeom>
                    <a:noFill/>
                    <a:ln w="9525">
                      <a:noFill/>
                      <a:miter lim="800000"/>
                      <a:headEnd/>
                      <a:tailEnd/>
                    </a:ln>
                  </pic:spPr>
                </pic:pic>
              </a:graphicData>
            </a:graphic>
          </wp:inline>
        </w:drawing>
      </w:r>
      <w:r w:rsidRPr="00321D13">
        <w:rPr>
          <w:rFonts w:asciiTheme="majorHAnsi" w:hAnsiTheme="majorHAnsi"/>
          <w:sz w:val="22"/>
          <w:szCs w:val="22"/>
          <w:lang w:val="es-ES"/>
        </w:rPr>
        <w:t xml:space="preserve"> </w:t>
      </w:r>
      <w:r>
        <w:rPr>
          <w:rFonts w:asciiTheme="majorHAnsi" w:hAnsiTheme="majorHAnsi"/>
          <w:noProof/>
          <w:sz w:val="22"/>
          <w:szCs w:val="22"/>
          <w:lang w:val="es-ES" w:eastAsia="es-ES"/>
        </w:rPr>
        <w:t xml:space="preserve">   </w:t>
      </w:r>
      <w:r w:rsidRPr="00321D13">
        <w:rPr>
          <w:rFonts w:asciiTheme="majorHAnsi" w:hAnsiTheme="majorHAnsi"/>
          <w:noProof/>
          <w:sz w:val="22"/>
          <w:szCs w:val="22"/>
          <w:lang w:val="es-ES" w:eastAsia="es-ES"/>
        </w:rPr>
        <w:drawing>
          <wp:inline distT="0" distB="0" distL="0" distR="0">
            <wp:extent cx="1618919" cy="1596820"/>
            <wp:effectExtent l="19050" t="0" r="331" b="0"/>
            <wp:docPr id="44" name="Imagen 18" descr="D:\Escritorio\mis documentos y respaldos\Unidad Medio Ambiente X\Biodiversidad y Proyecto GEF\2017\Gira Tecnica Región Los Ríos\varios para informe\23754946_543026646038590_1524984123977600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torio\mis documentos y respaldos\Unidad Medio Ambiente X\Biodiversidad y Proyecto GEF\2017\Gira Tecnica Región Los Ríos\varios para informe\23754946_543026646038590_1524984123977600108_n.jpg"/>
                    <pic:cNvPicPr>
                      <a:picLocks noChangeAspect="1" noChangeArrowheads="1"/>
                    </pic:cNvPicPr>
                  </pic:nvPicPr>
                  <pic:blipFill>
                    <a:blip r:embed="rId23" cstate="print"/>
                    <a:srcRect/>
                    <a:stretch>
                      <a:fillRect/>
                    </a:stretch>
                  </pic:blipFill>
                  <pic:spPr bwMode="auto">
                    <a:xfrm>
                      <a:off x="0" y="0"/>
                      <a:ext cx="1623929" cy="1601762"/>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sidRPr="00321D13">
        <w:rPr>
          <w:rFonts w:asciiTheme="majorHAnsi" w:hAnsiTheme="majorHAnsi"/>
          <w:noProof/>
          <w:sz w:val="22"/>
          <w:szCs w:val="22"/>
          <w:lang w:val="es-ES" w:eastAsia="es-ES"/>
        </w:rPr>
        <w:drawing>
          <wp:inline distT="0" distB="0" distL="0" distR="0">
            <wp:extent cx="2130425" cy="1597819"/>
            <wp:effectExtent l="19050" t="0" r="3175" b="0"/>
            <wp:docPr id="45" name="Imagen 21" descr="D:\Escritorio\mis documentos y respaldos\Unidad Medio Ambiente X\Biodiversidad y Proyecto GEF\2017\Gira Tecnica Región Los Ríos\Foto gira\20171122_12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torio\mis documentos y respaldos\Unidad Medio Ambiente X\Biodiversidad y Proyecto GEF\2017\Gira Tecnica Región Los Ríos\Foto gira\20171122_122742.jpg"/>
                    <pic:cNvPicPr>
                      <a:picLocks noChangeAspect="1" noChangeArrowheads="1"/>
                    </pic:cNvPicPr>
                  </pic:nvPicPr>
                  <pic:blipFill>
                    <a:blip r:embed="rId24" cstate="print"/>
                    <a:srcRect/>
                    <a:stretch>
                      <a:fillRect/>
                    </a:stretch>
                  </pic:blipFill>
                  <pic:spPr bwMode="auto">
                    <a:xfrm>
                      <a:off x="0" y="0"/>
                      <a:ext cx="2133861" cy="1600396"/>
                    </a:xfrm>
                    <a:prstGeom prst="rect">
                      <a:avLst/>
                    </a:prstGeom>
                    <a:noFill/>
                    <a:ln w="9525">
                      <a:noFill/>
                      <a:miter lim="800000"/>
                      <a:headEnd/>
                      <a:tailEnd/>
                    </a:ln>
                  </pic:spPr>
                </pic:pic>
              </a:graphicData>
            </a:graphic>
          </wp:inline>
        </w:drawing>
      </w:r>
    </w:p>
    <w:p w:rsidR="009431EC" w:rsidRDefault="009431EC" w:rsidP="00440548">
      <w:pPr>
        <w:shd w:val="clear" w:color="auto" w:fill="FFFFFF"/>
        <w:jc w:val="both"/>
        <w:rPr>
          <w:rFonts w:asciiTheme="majorHAnsi" w:hAnsiTheme="majorHAnsi"/>
          <w:noProof/>
          <w:sz w:val="22"/>
          <w:szCs w:val="22"/>
          <w:lang w:val="es-ES" w:eastAsia="es-ES"/>
        </w:rPr>
      </w:pPr>
    </w:p>
    <w:p w:rsidR="00D32BA7" w:rsidRPr="00440548" w:rsidRDefault="00DE4FBB" w:rsidP="00440548">
      <w:pPr>
        <w:shd w:val="clear" w:color="auto" w:fill="FFFFFF"/>
        <w:jc w:val="both"/>
        <w:rPr>
          <w:rFonts w:asciiTheme="majorHAnsi" w:hAnsiTheme="majorHAnsi" w:cs="Helvetica"/>
          <w:sz w:val="22"/>
          <w:szCs w:val="22"/>
          <w:lang w:val="es-ES" w:eastAsia="es-ES"/>
        </w:rPr>
      </w:pPr>
      <w:r>
        <w:rPr>
          <w:rFonts w:asciiTheme="majorHAnsi" w:hAnsiTheme="majorHAnsi"/>
          <w:sz w:val="22"/>
          <w:szCs w:val="22"/>
          <w:lang w:val="es-ES"/>
        </w:rPr>
        <w:t xml:space="preserve"> </w:t>
      </w:r>
      <w:r w:rsidR="00321D13">
        <w:rPr>
          <w:rFonts w:asciiTheme="majorHAnsi" w:hAnsiTheme="majorHAnsi"/>
          <w:sz w:val="22"/>
          <w:szCs w:val="22"/>
          <w:lang w:val="es-ES"/>
        </w:rPr>
        <w:t xml:space="preserve"> </w:t>
      </w:r>
      <w:r w:rsidR="00321D13" w:rsidRPr="00321D13">
        <w:rPr>
          <w:snapToGrid w:val="0"/>
          <w:color w:val="000000"/>
          <w:w w:val="0"/>
          <w:sz w:val="0"/>
          <w:szCs w:val="0"/>
          <w:u w:color="000000"/>
          <w:bdr w:val="none" w:sz="0" w:space="0" w:color="000000"/>
          <w:shd w:val="clear" w:color="000000" w:fill="000000"/>
        </w:rPr>
        <w:t xml:space="preserve"> </w:t>
      </w:r>
      <w:r w:rsidR="00321D13">
        <w:rPr>
          <w:rFonts w:asciiTheme="majorHAnsi" w:hAnsiTheme="majorHAnsi"/>
          <w:noProof/>
          <w:sz w:val="22"/>
          <w:szCs w:val="22"/>
          <w:lang w:val="es-ES" w:eastAsia="es-ES"/>
        </w:rPr>
        <w:drawing>
          <wp:inline distT="0" distB="0" distL="0" distR="0">
            <wp:extent cx="2057400" cy="1543050"/>
            <wp:effectExtent l="19050" t="0" r="0" b="0"/>
            <wp:docPr id="46" name="Imagen 23" descr="D:\Escritorio\mis documentos y respaldos\Unidad Medio Ambiente X\Biodiversidad y Proyecto GEF\2017\Gira Tecnica Región Los Ríos\Foto gira\20171122_13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torio\mis documentos y respaldos\Unidad Medio Ambiente X\Biodiversidad y Proyecto GEF\2017\Gira Tecnica Región Los Ríos\Foto gira\20171122_130449.jpg"/>
                    <pic:cNvPicPr>
                      <a:picLocks noChangeAspect="1" noChangeArrowheads="1"/>
                    </pic:cNvPicPr>
                  </pic:nvPicPr>
                  <pic:blipFill>
                    <a:blip r:embed="rId25" cstate="print"/>
                    <a:srcRect/>
                    <a:stretch>
                      <a:fillRect/>
                    </a:stretch>
                  </pic:blipFill>
                  <pic:spPr bwMode="auto">
                    <a:xfrm>
                      <a:off x="0" y="0"/>
                      <a:ext cx="2057187" cy="1542890"/>
                    </a:xfrm>
                    <a:prstGeom prst="rect">
                      <a:avLst/>
                    </a:prstGeom>
                    <a:noFill/>
                    <a:ln w="9525">
                      <a:noFill/>
                      <a:miter lim="800000"/>
                      <a:headEnd/>
                      <a:tailEnd/>
                    </a:ln>
                  </pic:spPr>
                </pic:pic>
              </a:graphicData>
            </a:graphic>
          </wp:inline>
        </w:drawing>
      </w:r>
      <w:r w:rsidR="007276CD">
        <w:rPr>
          <w:snapToGrid w:val="0"/>
          <w:color w:val="000000"/>
          <w:w w:val="0"/>
          <w:sz w:val="0"/>
          <w:szCs w:val="0"/>
          <w:u w:color="000000"/>
          <w:bdr w:val="none" w:sz="0" w:space="0" w:color="000000"/>
          <w:shd w:val="clear" w:color="000000" w:fill="000000"/>
          <w:lang w:val="es-ES"/>
        </w:rPr>
        <w:t xml:space="preserve">                 </w:t>
      </w:r>
      <w:r w:rsidR="007276CD">
        <w:rPr>
          <w:noProof/>
          <w:color w:val="000000"/>
          <w:w w:val="0"/>
          <w:sz w:val="0"/>
          <w:szCs w:val="0"/>
          <w:u w:color="000000"/>
          <w:bdr w:val="none" w:sz="0" w:space="0" w:color="000000"/>
          <w:shd w:val="clear" w:color="000000" w:fill="000000"/>
          <w:lang w:val="es-ES" w:eastAsia="es-ES"/>
        </w:rPr>
        <w:t xml:space="preserve">          </w:t>
      </w:r>
      <w:r w:rsidR="007276CD">
        <w:rPr>
          <w:noProof/>
          <w:color w:val="000000"/>
          <w:w w:val="0"/>
          <w:sz w:val="0"/>
          <w:szCs w:val="0"/>
          <w:u w:color="000000"/>
          <w:bdr w:val="none" w:sz="0" w:space="0" w:color="000000"/>
          <w:shd w:val="clear" w:color="000000" w:fill="000000"/>
          <w:lang w:val="es-ES" w:eastAsia="es-ES"/>
        </w:rPr>
        <w:drawing>
          <wp:inline distT="0" distB="0" distL="0" distR="0">
            <wp:extent cx="1791693" cy="1494845"/>
            <wp:effectExtent l="19050" t="0" r="0" b="0"/>
            <wp:docPr id="47" name="Imagen 24" descr="D:\Escritorio\mis documentos y respaldos\Unidad Medio Ambiente X\Biodiversidad y Proyecto GEF\2017\Gira Tecnica Región Los Ríos\Foto gira\20171122_11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torio\mis documentos y respaldos\Unidad Medio Ambiente X\Biodiversidad y Proyecto GEF\2017\Gira Tecnica Región Los Ríos\Foto gira\20171122_115552.jpg"/>
                    <pic:cNvPicPr>
                      <a:picLocks noChangeAspect="1" noChangeArrowheads="1"/>
                    </pic:cNvPicPr>
                  </pic:nvPicPr>
                  <pic:blipFill>
                    <a:blip r:embed="rId26" cstate="print"/>
                    <a:srcRect/>
                    <a:stretch>
                      <a:fillRect/>
                    </a:stretch>
                  </pic:blipFill>
                  <pic:spPr bwMode="auto">
                    <a:xfrm>
                      <a:off x="0" y="0"/>
                      <a:ext cx="1791693" cy="1494845"/>
                    </a:xfrm>
                    <a:prstGeom prst="rect">
                      <a:avLst/>
                    </a:prstGeom>
                    <a:noFill/>
                    <a:ln w="9525">
                      <a:noFill/>
                      <a:miter lim="800000"/>
                      <a:headEnd/>
                      <a:tailEnd/>
                    </a:ln>
                  </pic:spPr>
                </pic:pic>
              </a:graphicData>
            </a:graphic>
          </wp:inline>
        </w:drawing>
      </w:r>
      <w:r w:rsidR="007276CD">
        <w:rPr>
          <w:rFonts w:asciiTheme="majorHAnsi" w:hAnsiTheme="majorHAnsi" w:cs="Helvetica"/>
          <w:noProof/>
          <w:sz w:val="22"/>
          <w:szCs w:val="22"/>
          <w:lang w:val="es-ES" w:eastAsia="es-ES"/>
        </w:rPr>
        <w:drawing>
          <wp:inline distT="0" distB="0" distL="0" distR="0">
            <wp:extent cx="1987550" cy="1490663"/>
            <wp:effectExtent l="19050" t="0" r="0" b="0"/>
            <wp:docPr id="48" name="Imagen 25" descr="D:\Escritorio\mis documentos y respaldos\Unidad Medio Ambiente X\Biodiversidad y Proyecto GEF\2017\Gira Tecnica Región Los Ríos\Foto gira\20171122_13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torio\mis documentos y respaldos\Unidad Medio Ambiente X\Biodiversidad y Proyecto GEF\2017\Gira Tecnica Región Los Ríos\Foto gira\20171122_134433.jpg"/>
                    <pic:cNvPicPr>
                      <a:picLocks noChangeAspect="1" noChangeArrowheads="1"/>
                    </pic:cNvPicPr>
                  </pic:nvPicPr>
                  <pic:blipFill>
                    <a:blip r:embed="rId27" cstate="print"/>
                    <a:srcRect/>
                    <a:stretch>
                      <a:fillRect/>
                    </a:stretch>
                  </pic:blipFill>
                  <pic:spPr bwMode="auto">
                    <a:xfrm>
                      <a:off x="0" y="0"/>
                      <a:ext cx="1987344" cy="1490509"/>
                    </a:xfrm>
                    <a:prstGeom prst="rect">
                      <a:avLst/>
                    </a:prstGeom>
                    <a:noFill/>
                    <a:ln w="9525">
                      <a:noFill/>
                      <a:miter lim="800000"/>
                      <a:headEnd/>
                      <a:tailEnd/>
                    </a:ln>
                  </pic:spPr>
                </pic:pic>
              </a:graphicData>
            </a:graphic>
          </wp:inline>
        </w:drawing>
      </w:r>
    </w:p>
    <w:p w:rsidR="007276CD" w:rsidRDefault="007276CD" w:rsidP="00440548">
      <w:pPr>
        <w:jc w:val="both"/>
        <w:rPr>
          <w:rFonts w:asciiTheme="majorHAnsi" w:hAnsiTheme="majorHAnsi"/>
          <w:sz w:val="22"/>
          <w:szCs w:val="22"/>
          <w:lang w:val="es-ES" w:eastAsia="es-ES"/>
        </w:rPr>
      </w:pPr>
    </w:p>
    <w:p w:rsidR="00020AB2" w:rsidRDefault="00020AB2" w:rsidP="00440548">
      <w:pPr>
        <w:jc w:val="both"/>
        <w:rPr>
          <w:rFonts w:asciiTheme="majorHAnsi" w:hAnsiTheme="majorHAnsi"/>
          <w:sz w:val="22"/>
          <w:szCs w:val="22"/>
          <w:lang w:val="es-ES" w:eastAsia="es-ES"/>
        </w:rPr>
      </w:pPr>
      <w:r w:rsidRPr="00020AB2">
        <w:rPr>
          <w:rFonts w:asciiTheme="majorHAnsi" w:hAnsiTheme="majorHAnsi"/>
          <w:noProof/>
          <w:sz w:val="22"/>
          <w:szCs w:val="22"/>
          <w:lang w:val="es-ES" w:eastAsia="es-ES"/>
        </w:rPr>
        <w:drawing>
          <wp:inline distT="0" distB="0" distL="0" distR="0">
            <wp:extent cx="2047875" cy="1535906"/>
            <wp:effectExtent l="19050" t="0" r="9525" b="0"/>
            <wp:docPr id="52" name="Imagen 26" descr="D:\Escritorio\mis documentos y respaldos\Unidad Medio Ambiente X\Biodiversidad y Proyecto GEF\2017\Gira Tecnica Región Los Ríos\Foto gira\20171122_1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torio\mis documentos y respaldos\Unidad Medio Ambiente X\Biodiversidad y Proyecto GEF\2017\Gira Tecnica Región Los Ríos\Foto gira\20171122_153340.jpg"/>
                    <pic:cNvPicPr>
                      <a:picLocks noChangeAspect="1" noChangeArrowheads="1"/>
                    </pic:cNvPicPr>
                  </pic:nvPicPr>
                  <pic:blipFill>
                    <a:blip r:embed="rId28" cstate="print"/>
                    <a:srcRect/>
                    <a:stretch>
                      <a:fillRect/>
                    </a:stretch>
                  </pic:blipFill>
                  <pic:spPr bwMode="auto">
                    <a:xfrm>
                      <a:off x="0" y="0"/>
                      <a:ext cx="2047875" cy="1535906"/>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1816762" cy="1537312"/>
            <wp:effectExtent l="19050" t="0" r="0" b="0"/>
            <wp:docPr id="51" name="Imagen 28" descr="D:\Escritorio\mis documentos y respaldos\Unidad Medio Ambiente X\Biodiversidad y Proyecto GEF\2017\Gira Tecnica Región Los Ríos\Foto gira\20171122_15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torio\mis documentos y respaldos\Unidad Medio Ambiente X\Biodiversidad y Proyecto GEF\2017\Gira Tecnica Región Los Ríos\Foto gira\20171122_152148.jpg"/>
                    <pic:cNvPicPr>
                      <a:picLocks noChangeAspect="1" noChangeArrowheads="1"/>
                    </pic:cNvPicPr>
                  </pic:nvPicPr>
                  <pic:blipFill>
                    <a:blip r:embed="rId29" cstate="print"/>
                    <a:srcRect/>
                    <a:stretch>
                      <a:fillRect/>
                    </a:stretch>
                  </pic:blipFill>
                  <pic:spPr bwMode="auto">
                    <a:xfrm>
                      <a:off x="0" y="0"/>
                      <a:ext cx="1822450" cy="1542125"/>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2000582" cy="1540194"/>
            <wp:effectExtent l="19050" t="0" r="0" b="0"/>
            <wp:docPr id="50" name="Imagen 27" descr="D:\Escritorio\mis documentos y respaldos\Unidad Medio Ambiente X\Biodiversidad y Proyecto GEF\2017\Gira Tecnica Región Los Ríos\Foto gira\20171122_15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torio\mis documentos y respaldos\Unidad Medio Ambiente X\Biodiversidad y Proyecto GEF\2017\Gira Tecnica Región Los Ríos\Foto gira\20171122_151804.jpg"/>
                    <pic:cNvPicPr>
                      <a:picLocks noChangeAspect="1" noChangeArrowheads="1"/>
                    </pic:cNvPicPr>
                  </pic:nvPicPr>
                  <pic:blipFill>
                    <a:blip r:embed="rId30" cstate="print"/>
                    <a:srcRect/>
                    <a:stretch>
                      <a:fillRect/>
                    </a:stretch>
                  </pic:blipFill>
                  <pic:spPr bwMode="auto">
                    <a:xfrm>
                      <a:off x="0" y="0"/>
                      <a:ext cx="2000250" cy="1539938"/>
                    </a:xfrm>
                    <a:prstGeom prst="rect">
                      <a:avLst/>
                    </a:prstGeom>
                    <a:noFill/>
                    <a:ln w="9525">
                      <a:noFill/>
                      <a:miter lim="800000"/>
                      <a:headEnd/>
                      <a:tailEnd/>
                    </a:ln>
                  </pic:spPr>
                </pic:pic>
              </a:graphicData>
            </a:graphic>
          </wp:inline>
        </w:drawing>
      </w:r>
    </w:p>
    <w:p w:rsidR="00020AB2" w:rsidRDefault="00020AB2" w:rsidP="00440548">
      <w:pPr>
        <w:jc w:val="both"/>
        <w:rPr>
          <w:rFonts w:asciiTheme="majorHAnsi" w:hAnsiTheme="majorHAnsi"/>
          <w:sz w:val="22"/>
          <w:szCs w:val="22"/>
          <w:lang w:val="es-ES" w:eastAsia="es-ES"/>
        </w:rPr>
      </w:pPr>
    </w:p>
    <w:p w:rsidR="00020AB2" w:rsidRDefault="00B93BB8" w:rsidP="00440548">
      <w:pPr>
        <w:jc w:val="both"/>
        <w:rPr>
          <w:rFonts w:asciiTheme="majorHAnsi" w:hAnsiTheme="majorHAnsi"/>
          <w:sz w:val="22"/>
          <w:szCs w:val="22"/>
          <w:lang w:val="es-ES" w:eastAsia="es-ES"/>
        </w:rPr>
      </w:pPr>
      <w:r>
        <w:rPr>
          <w:rFonts w:asciiTheme="majorHAnsi" w:hAnsiTheme="majorHAnsi"/>
          <w:noProof/>
          <w:sz w:val="22"/>
          <w:szCs w:val="22"/>
          <w:lang w:val="es-ES" w:eastAsia="es-ES"/>
        </w:rPr>
        <w:lastRenderedPageBreak/>
        <w:t xml:space="preserve"> </w:t>
      </w:r>
      <w:r w:rsidR="00020AB2">
        <w:rPr>
          <w:rFonts w:asciiTheme="majorHAnsi" w:hAnsiTheme="majorHAnsi"/>
          <w:noProof/>
          <w:sz w:val="22"/>
          <w:szCs w:val="22"/>
          <w:lang w:val="es-ES" w:eastAsia="es-ES"/>
        </w:rPr>
        <w:drawing>
          <wp:inline distT="0" distB="0" distL="0" distR="0">
            <wp:extent cx="1962150" cy="1471613"/>
            <wp:effectExtent l="19050" t="0" r="0" b="0"/>
            <wp:docPr id="55" name="Imagen 31" descr="D:\Escritorio\mis documentos y respaldos\Unidad Medio Ambiente X\Biodiversidad y Proyecto GEF\2017\Gira Tecnica Región Los Ríos\Foto gira\20171122_15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torio\mis documentos y respaldos\Unidad Medio Ambiente X\Biodiversidad y Proyecto GEF\2017\Gira Tecnica Región Los Ríos\Foto gira\20171122_150950.jpg"/>
                    <pic:cNvPicPr>
                      <a:picLocks noChangeAspect="1" noChangeArrowheads="1"/>
                    </pic:cNvPicPr>
                  </pic:nvPicPr>
                  <pic:blipFill>
                    <a:blip r:embed="rId31" cstate="print"/>
                    <a:srcRect/>
                    <a:stretch>
                      <a:fillRect/>
                    </a:stretch>
                  </pic:blipFill>
                  <pic:spPr bwMode="auto">
                    <a:xfrm>
                      <a:off x="0" y="0"/>
                      <a:ext cx="1962150" cy="1471613"/>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sidR="00020AB2">
        <w:rPr>
          <w:rFonts w:asciiTheme="majorHAnsi" w:hAnsiTheme="majorHAnsi"/>
          <w:noProof/>
          <w:sz w:val="22"/>
          <w:szCs w:val="22"/>
          <w:lang w:val="es-ES" w:eastAsia="es-ES"/>
        </w:rPr>
        <w:drawing>
          <wp:inline distT="0" distB="0" distL="0" distR="0">
            <wp:extent cx="2019300" cy="1514476"/>
            <wp:effectExtent l="19050" t="0" r="0" b="0"/>
            <wp:docPr id="54" name="Imagen 30" descr="D:\Escritorio\mis documentos y respaldos\Unidad Medio Ambiente X\Biodiversidad y Proyecto GEF\2017\Gira Tecnica Región Los Ríos\Foto gira\20171122_17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torio\mis documentos y respaldos\Unidad Medio Ambiente X\Biodiversidad y Proyecto GEF\2017\Gira Tecnica Región Los Ríos\Foto gira\20171122_171007.jpg"/>
                    <pic:cNvPicPr>
                      <a:picLocks noChangeAspect="1" noChangeArrowheads="1"/>
                    </pic:cNvPicPr>
                  </pic:nvPicPr>
                  <pic:blipFill>
                    <a:blip r:embed="rId32" cstate="print"/>
                    <a:srcRect/>
                    <a:stretch>
                      <a:fillRect/>
                    </a:stretch>
                  </pic:blipFill>
                  <pic:spPr bwMode="auto">
                    <a:xfrm>
                      <a:off x="0" y="0"/>
                      <a:ext cx="2022278" cy="1516710"/>
                    </a:xfrm>
                    <a:prstGeom prst="rect">
                      <a:avLst/>
                    </a:prstGeom>
                    <a:noFill/>
                    <a:ln w="9525">
                      <a:noFill/>
                      <a:miter lim="800000"/>
                      <a:headEnd/>
                      <a:tailEnd/>
                    </a:ln>
                  </pic:spPr>
                </pic:pic>
              </a:graphicData>
            </a:graphic>
          </wp:inline>
        </w:drawing>
      </w:r>
      <w:r w:rsidR="00A34DED" w:rsidRPr="00A34DED">
        <w:rPr>
          <w:rFonts w:asciiTheme="majorHAnsi" w:hAnsiTheme="majorHAnsi"/>
          <w:noProof/>
          <w:sz w:val="22"/>
          <w:szCs w:val="22"/>
          <w:lang w:val="es-ES" w:eastAsia="es-ES"/>
        </w:rPr>
        <w:drawing>
          <wp:inline distT="0" distB="0" distL="0" distR="0">
            <wp:extent cx="1962150" cy="1471613"/>
            <wp:effectExtent l="19050" t="0" r="0" b="0"/>
            <wp:docPr id="61" name="Imagen 37" descr="D:\Escritorio\mis documentos y respaldos\Unidad Medio Ambiente X\Biodiversidad y Proyecto GEF\2017\Gira Tecnica Región Los Ríos\Foto gira\IMG-20171122-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torio\mis documentos y respaldos\Unidad Medio Ambiente X\Biodiversidad y Proyecto GEF\2017\Gira Tecnica Región Los Ríos\Foto gira\IMG-20171122-WA0068.jpg"/>
                    <pic:cNvPicPr>
                      <a:picLocks noChangeAspect="1" noChangeArrowheads="1"/>
                    </pic:cNvPicPr>
                  </pic:nvPicPr>
                  <pic:blipFill>
                    <a:blip r:embed="rId33" cstate="print"/>
                    <a:srcRect/>
                    <a:stretch>
                      <a:fillRect/>
                    </a:stretch>
                  </pic:blipFill>
                  <pic:spPr bwMode="auto">
                    <a:xfrm>
                      <a:off x="0" y="0"/>
                      <a:ext cx="1964956" cy="1473717"/>
                    </a:xfrm>
                    <a:prstGeom prst="rect">
                      <a:avLst/>
                    </a:prstGeom>
                    <a:noFill/>
                    <a:ln w="9525">
                      <a:noFill/>
                      <a:miter lim="800000"/>
                      <a:headEnd/>
                      <a:tailEnd/>
                    </a:ln>
                  </pic:spPr>
                </pic:pic>
              </a:graphicData>
            </a:graphic>
          </wp:inline>
        </w:drawing>
      </w:r>
    </w:p>
    <w:p w:rsidR="00F96CED" w:rsidRDefault="00F96CED" w:rsidP="00440548">
      <w:pPr>
        <w:jc w:val="both"/>
        <w:rPr>
          <w:rFonts w:asciiTheme="majorHAnsi" w:hAnsiTheme="majorHAnsi"/>
          <w:sz w:val="22"/>
          <w:szCs w:val="22"/>
          <w:lang w:val="es-ES" w:eastAsia="es-ES"/>
        </w:rPr>
      </w:pPr>
    </w:p>
    <w:p w:rsidR="00F96CED" w:rsidRDefault="00A34DED" w:rsidP="00440548">
      <w:pPr>
        <w:jc w:val="both"/>
        <w:rPr>
          <w:rFonts w:asciiTheme="majorHAnsi" w:hAnsiTheme="majorHAnsi"/>
          <w:sz w:val="22"/>
          <w:szCs w:val="22"/>
          <w:lang w:val="es-ES" w:eastAsia="es-ES"/>
        </w:rPr>
      </w:pPr>
      <w:r>
        <w:rPr>
          <w:rFonts w:asciiTheme="majorHAnsi" w:hAnsiTheme="majorHAnsi"/>
          <w:noProof/>
          <w:sz w:val="22"/>
          <w:szCs w:val="22"/>
          <w:lang w:val="es-ES" w:eastAsia="es-ES"/>
        </w:rPr>
        <w:drawing>
          <wp:inline distT="0" distB="0" distL="0" distR="0">
            <wp:extent cx="1800225" cy="1350169"/>
            <wp:effectExtent l="19050" t="0" r="0" b="0"/>
            <wp:docPr id="63" name="Imagen 39" descr="D:\Escritorio\mis documentos y respaldos\Unidad Medio Ambiente X\Biodiversidad y Proyecto GEF\2017\Gira Tecnica Región Los Ríos\Foto gira\20171122_21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torio\mis documentos y respaldos\Unidad Medio Ambiente X\Biodiversidad y Proyecto GEF\2017\Gira Tecnica Región Los Ríos\Foto gira\20171122_212934.jpg"/>
                    <pic:cNvPicPr>
                      <a:picLocks noChangeAspect="1" noChangeArrowheads="1"/>
                    </pic:cNvPicPr>
                  </pic:nvPicPr>
                  <pic:blipFill>
                    <a:blip r:embed="rId34" cstate="print"/>
                    <a:srcRect/>
                    <a:stretch>
                      <a:fillRect/>
                    </a:stretch>
                  </pic:blipFill>
                  <pic:spPr bwMode="auto">
                    <a:xfrm>
                      <a:off x="0" y="0"/>
                      <a:ext cx="1803128" cy="1352347"/>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sidR="00C334F1" w:rsidRPr="00C334F1">
        <w:rPr>
          <w:rFonts w:asciiTheme="majorHAnsi" w:hAnsiTheme="majorHAnsi"/>
          <w:noProof/>
          <w:sz w:val="22"/>
          <w:szCs w:val="22"/>
          <w:lang w:val="es-ES" w:eastAsia="es-ES"/>
        </w:rPr>
        <w:drawing>
          <wp:inline distT="0" distB="0" distL="0" distR="0">
            <wp:extent cx="2318501" cy="1019175"/>
            <wp:effectExtent l="19050" t="0" r="5599" b="0"/>
            <wp:docPr id="91" name="Imagen 55" descr="D:\Escritorio\mis documentos y respaldos\Unidad Medio Ambiente X\Biodiversidad y Proyecto GEF\2017\Gira Tecnica Región Los Ríos\varios para informe\23795670_543286756012579_729405669031760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torio\mis documentos y respaldos\Unidad Medio Ambiente X\Biodiversidad y Proyecto GEF\2017\Gira Tecnica Región Los Ríos\varios para informe\23795670_543286756012579_729405669031760444_n.jpg"/>
                    <pic:cNvPicPr>
                      <a:picLocks noChangeAspect="1" noChangeArrowheads="1"/>
                    </pic:cNvPicPr>
                  </pic:nvPicPr>
                  <pic:blipFill>
                    <a:blip r:embed="rId35" cstate="print"/>
                    <a:srcRect/>
                    <a:stretch>
                      <a:fillRect/>
                    </a:stretch>
                  </pic:blipFill>
                  <pic:spPr bwMode="auto">
                    <a:xfrm>
                      <a:off x="0" y="0"/>
                      <a:ext cx="2318501" cy="1019175"/>
                    </a:xfrm>
                    <a:prstGeom prst="rect">
                      <a:avLst/>
                    </a:prstGeom>
                    <a:noFill/>
                    <a:ln w="9525">
                      <a:noFill/>
                      <a:miter lim="800000"/>
                      <a:headEnd/>
                      <a:tailEnd/>
                    </a:ln>
                  </pic:spPr>
                </pic:pic>
              </a:graphicData>
            </a:graphic>
          </wp:inline>
        </w:drawing>
      </w:r>
      <w:r w:rsidR="00C334F1">
        <w:rPr>
          <w:rFonts w:asciiTheme="majorHAnsi" w:hAnsiTheme="majorHAnsi"/>
          <w:noProof/>
          <w:sz w:val="22"/>
          <w:szCs w:val="22"/>
          <w:lang w:val="es-ES" w:eastAsia="es-ES"/>
        </w:rPr>
        <w:t xml:space="preserve"> </w:t>
      </w:r>
      <w:r w:rsidRPr="00A34DED">
        <w:rPr>
          <w:rFonts w:asciiTheme="majorHAnsi" w:hAnsiTheme="majorHAnsi"/>
          <w:noProof/>
          <w:sz w:val="22"/>
          <w:szCs w:val="22"/>
          <w:lang w:val="es-ES" w:eastAsia="es-ES"/>
        </w:rPr>
        <w:drawing>
          <wp:inline distT="0" distB="0" distL="0" distR="0">
            <wp:extent cx="1781175" cy="1335882"/>
            <wp:effectExtent l="19050" t="0" r="9525" b="0"/>
            <wp:docPr id="64" name="Imagen 35" descr="D:\Escritorio\mis documentos y respaldos\Unidad Medio Ambiente X\Biodiversidad y Proyecto GEF\2017\Gira Tecnica Región Los Ríos\Foto gira\cena club la 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torio\mis documentos y respaldos\Unidad Medio Ambiente X\Biodiversidad y Proyecto GEF\2017\Gira Tecnica Región Los Ríos\Foto gira\cena club la union.jpg"/>
                    <pic:cNvPicPr>
                      <a:picLocks noChangeAspect="1" noChangeArrowheads="1"/>
                    </pic:cNvPicPr>
                  </pic:nvPicPr>
                  <pic:blipFill>
                    <a:blip r:embed="rId36" cstate="print"/>
                    <a:srcRect/>
                    <a:stretch>
                      <a:fillRect/>
                    </a:stretch>
                  </pic:blipFill>
                  <pic:spPr bwMode="auto">
                    <a:xfrm>
                      <a:off x="0" y="0"/>
                      <a:ext cx="1781175" cy="1335882"/>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p>
    <w:p w:rsidR="00B75AA8" w:rsidRDefault="00B75AA8" w:rsidP="00440548">
      <w:pPr>
        <w:jc w:val="both"/>
        <w:rPr>
          <w:rFonts w:asciiTheme="majorHAnsi" w:hAnsiTheme="majorHAnsi"/>
          <w:b/>
          <w:sz w:val="22"/>
          <w:szCs w:val="22"/>
          <w:u w:val="single"/>
          <w:lang w:val="es-ES" w:eastAsia="es-ES"/>
        </w:rPr>
      </w:pPr>
    </w:p>
    <w:p w:rsidR="00B75AA8" w:rsidRDefault="00B75AA8" w:rsidP="00440548">
      <w:pPr>
        <w:jc w:val="both"/>
        <w:rPr>
          <w:rFonts w:asciiTheme="majorHAnsi" w:hAnsiTheme="majorHAnsi"/>
          <w:b/>
          <w:sz w:val="22"/>
          <w:szCs w:val="22"/>
          <w:u w:val="single"/>
          <w:lang w:val="es-ES" w:eastAsia="es-ES"/>
        </w:rPr>
      </w:pPr>
    </w:p>
    <w:p w:rsidR="00F425A2" w:rsidRDefault="00A961C9" w:rsidP="00440548">
      <w:pPr>
        <w:jc w:val="both"/>
        <w:rPr>
          <w:rFonts w:asciiTheme="majorHAnsi" w:hAnsiTheme="majorHAnsi"/>
          <w:b/>
          <w:sz w:val="22"/>
          <w:szCs w:val="22"/>
          <w:u w:val="single"/>
          <w:lang w:val="es-ES" w:eastAsia="es-ES"/>
        </w:rPr>
      </w:pPr>
      <w:r w:rsidRPr="00C7707F">
        <w:rPr>
          <w:rFonts w:asciiTheme="majorHAnsi" w:hAnsiTheme="majorHAnsi"/>
          <w:b/>
          <w:sz w:val="22"/>
          <w:szCs w:val="22"/>
          <w:u w:val="single"/>
          <w:lang w:val="es-ES" w:eastAsia="es-ES"/>
        </w:rPr>
        <w:t xml:space="preserve">23 </w:t>
      </w:r>
      <w:r w:rsidR="00C7707F" w:rsidRPr="00C7707F">
        <w:rPr>
          <w:rFonts w:asciiTheme="majorHAnsi" w:hAnsiTheme="majorHAnsi"/>
          <w:b/>
          <w:sz w:val="22"/>
          <w:szCs w:val="22"/>
          <w:u w:val="single"/>
          <w:lang w:val="es-ES" w:eastAsia="es-ES"/>
        </w:rPr>
        <w:t>de</w:t>
      </w:r>
      <w:r w:rsidRPr="00C7707F">
        <w:rPr>
          <w:rFonts w:asciiTheme="majorHAnsi" w:hAnsiTheme="majorHAnsi"/>
          <w:b/>
          <w:sz w:val="22"/>
          <w:szCs w:val="22"/>
          <w:u w:val="single"/>
          <w:lang w:val="es-ES" w:eastAsia="es-ES"/>
        </w:rPr>
        <w:t xml:space="preserve"> noviembre </w:t>
      </w:r>
    </w:p>
    <w:p w:rsidR="00C7707F" w:rsidRPr="00C7707F" w:rsidRDefault="00C7707F" w:rsidP="003E67ED">
      <w:pPr>
        <w:spacing w:line="276" w:lineRule="auto"/>
        <w:jc w:val="both"/>
        <w:rPr>
          <w:rFonts w:asciiTheme="majorHAnsi" w:hAnsiTheme="majorHAnsi"/>
          <w:b/>
          <w:sz w:val="22"/>
          <w:szCs w:val="22"/>
          <w:u w:val="single"/>
          <w:lang w:val="es-ES" w:eastAsia="es-ES"/>
        </w:rPr>
      </w:pPr>
    </w:p>
    <w:p w:rsidR="00A961C9" w:rsidRPr="00F15B20" w:rsidRDefault="00A961C9"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En el tercer día de gira</w:t>
      </w:r>
      <w:r w:rsidR="00C7707F" w:rsidRPr="00F15B20">
        <w:rPr>
          <w:rFonts w:ascii="Flexo Thin" w:hAnsi="Flexo Thin" w:cs="Helvetica"/>
          <w:sz w:val="22"/>
          <w:szCs w:val="22"/>
          <w:lang w:val="es-ES" w:eastAsia="es-ES"/>
        </w:rPr>
        <w:t xml:space="preserve">, se </w:t>
      </w:r>
      <w:r w:rsidRPr="00F15B20">
        <w:rPr>
          <w:rFonts w:ascii="Flexo Thin" w:hAnsi="Flexo Thin" w:cs="Helvetica"/>
          <w:sz w:val="22"/>
          <w:szCs w:val="22"/>
          <w:lang w:val="es-ES" w:eastAsia="es-ES"/>
        </w:rPr>
        <w:t>viaj</w:t>
      </w:r>
      <w:r w:rsidR="00C7707F" w:rsidRPr="00F15B20">
        <w:rPr>
          <w:rFonts w:ascii="Flexo Thin" w:hAnsi="Flexo Thin" w:cs="Helvetica"/>
          <w:sz w:val="22"/>
          <w:szCs w:val="22"/>
          <w:lang w:val="es-ES" w:eastAsia="es-ES"/>
        </w:rPr>
        <w:t>ó</w:t>
      </w:r>
      <w:r w:rsidRPr="00F15B20">
        <w:rPr>
          <w:rFonts w:ascii="Flexo Thin" w:hAnsi="Flexo Thin" w:cs="Helvetica"/>
          <w:sz w:val="22"/>
          <w:szCs w:val="22"/>
          <w:lang w:val="es-ES" w:eastAsia="es-ES"/>
        </w:rPr>
        <w:t xml:space="preserve"> a las comunas de Corral y La Unión, con el fin de conocer las experiencias en torno a la implementación de Paisajes de Conservación en la zona.</w:t>
      </w:r>
    </w:p>
    <w:p w:rsidR="00A961C9" w:rsidRPr="00F15B20" w:rsidRDefault="00A961C9"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Desde muy temprano, la delegación se trasladó a la comuna de Corral en donde fue recibida por su alcalde Gastón Pérez y por el secretario ejecutivo de la Asociación de Municipios Corral – La Unión, José Vistoso. En dependencias de la municipalidad se expuso la génesis del Paisaje de Conservación desarrollado entre ambas comunas, luego se visitó el museo vivo del Fuerte de Corral, la cocinería El Encanto del Mar en la caleta de Huiro y, para finalizar, un sendero interpretativo inclusivo, bajo la administración de </w:t>
      </w:r>
      <w:proofErr w:type="spellStart"/>
      <w:r w:rsidRPr="00F15B20">
        <w:rPr>
          <w:rFonts w:ascii="Flexo Thin" w:hAnsi="Flexo Thin" w:cs="Helvetica"/>
          <w:sz w:val="22"/>
          <w:szCs w:val="22"/>
          <w:lang w:val="es-ES" w:eastAsia="es-ES"/>
        </w:rPr>
        <w:t>The</w:t>
      </w:r>
      <w:proofErr w:type="spellEnd"/>
      <w:r w:rsidRPr="00F15B20">
        <w:rPr>
          <w:rFonts w:ascii="Flexo Thin" w:hAnsi="Flexo Thin" w:cs="Helvetica"/>
          <w:sz w:val="22"/>
          <w:szCs w:val="22"/>
          <w:lang w:val="es-ES" w:eastAsia="es-ES"/>
        </w:rPr>
        <w:t xml:space="preserve"> </w:t>
      </w:r>
      <w:proofErr w:type="spellStart"/>
      <w:r w:rsidRPr="00F15B20">
        <w:rPr>
          <w:rFonts w:ascii="Flexo Thin" w:hAnsi="Flexo Thin" w:cs="Helvetica"/>
          <w:sz w:val="22"/>
          <w:szCs w:val="22"/>
          <w:lang w:val="es-ES" w:eastAsia="es-ES"/>
        </w:rPr>
        <w:t>Nature</w:t>
      </w:r>
      <w:proofErr w:type="spellEnd"/>
      <w:r w:rsidRPr="00F15B20">
        <w:rPr>
          <w:rFonts w:ascii="Flexo Thin" w:hAnsi="Flexo Thin" w:cs="Helvetica"/>
          <w:sz w:val="22"/>
          <w:szCs w:val="22"/>
          <w:lang w:val="es-ES" w:eastAsia="es-ES"/>
        </w:rPr>
        <w:t xml:space="preserve"> </w:t>
      </w:r>
      <w:proofErr w:type="spellStart"/>
      <w:r w:rsidRPr="00F15B20">
        <w:rPr>
          <w:rFonts w:ascii="Flexo Thin" w:hAnsi="Flexo Thin" w:cs="Helvetica"/>
          <w:sz w:val="22"/>
          <w:szCs w:val="22"/>
          <w:lang w:val="es-ES" w:eastAsia="es-ES"/>
        </w:rPr>
        <w:t>Conservancy</w:t>
      </w:r>
      <w:proofErr w:type="spellEnd"/>
      <w:r w:rsidRPr="00F15B20">
        <w:rPr>
          <w:rFonts w:ascii="Flexo Thin" w:hAnsi="Flexo Thin" w:cs="Helvetica"/>
          <w:sz w:val="22"/>
          <w:szCs w:val="22"/>
          <w:lang w:val="es-ES" w:eastAsia="es-ES"/>
        </w:rPr>
        <w:t xml:space="preserve"> (TNC).</w:t>
      </w:r>
    </w:p>
    <w:p w:rsidR="00061B68" w:rsidRPr="00F15B20" w:rsidRDefault="00061B68" w:rsidP="003E67ED">
      <w:pPr>
        <w:shd w:val="clear" w:color="auto" w:fill="FFFFFF"/>
        <w:spacing w:line="276" w:lineRule="auto"/>
        <w:jc w:val="both"/>
        <w:rPr>
          <w:rFonts w:ascii="Flexo Thin" w:hAnsi="Flexo Thin" w:cs="Helvetica"/>
          <w:sz w:val="22"/>
          <w:szCs w:val="22"/>
          <w:lang w:val="es-ES" w:eastAsia="es-ES"/>
        </w:rPr>
      </w:pPr>
    </w:p>
    <w:p w:rsidR="00A961C9" w:rsidRPr="00F15B20" w:rsidRDefault="00A961C9"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Dentro de lo que más llamó la atención de esta experiencia fue cómo esta iniciativa apoyaba el desarrollo sustentable del territorio, a través de promover el arraigo local mediante la generación de empleos e intercambio cultural de sus propios habitantes. Las comunas de Corral y La Unión vivieron la amenaza de su patrimonio natural en tiempos pasados, debido a la explotación del bosque nativo para uso de la industria siderúrgica y forestal. Tomando conciencia del costo de esta devastación para sus futuras generaciones, es que se generó un trabajo colectivo entorno a dos áreas protegidas, una privada (Reserva Costera Valdiviana de TNC) y una pública (Parque Nacional Alerce Costero), logrando planificar un desarrollo productivo sustentable vinculado al turismo de intereses especiales y de museos vivos del patrimonio histórico-cultural.</w:t>
      </w:r>
    </w:p>
    <w:p w:rsidR="00061B68" w:rsidRPr="00F15B20" w:rsidRDefault="00061B68" w:rsidP="003E67ED">
      <w:pPr>
        <w:shd w:val="clear" w:color="auto" w:fill="FFFFFF"/>
        <w:spacing w:line="276" w:lineRule="auto"/>
        <w:jc w:val="both"/>
        <w:rPr>
          <w:rFonts w:ascii="Flexo Thin" w:hAnsi="Flexo Thin" w:cs="Helvetica"/>
          <w:sz w:val="22"/>
          <w:szCs w:val="22"/>
          <w:lang w:val="es-ES" w:eastAsia="es-ES"/>
        </w:rPr>
      </w:pPr>
    </w:p>
    <w:p w:rsidR="00C7707F" w:rsidRPr="00F15B20" w:rsidRDefault="00A961C9"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Las iniciativas de los municipios de Máfil y Los Lagos, visitadas en los días anteriores, fueron una fuente inspiradora para este par de municipios de la región, que vieron en sus </w:t>
      </w:r>
      <w:r w:rsidRPr="00F15B20">
        <w:rPr>
          <w:rFonts w:ascii="Flexo Thin" w:hAnsi="Flexo Thin" w:cs="Helvetica"/>
          <w:sz w:val="22"/>
          <w:szCs w:val="22"/>
          <w:lang w:val="es-ES" w:eastAsia="es-ES"/>
        </w:rPr>
        <w:lastRenderedPageBreak/>
        <w:t xml:space="preserve">experiencias cómo implementar de manera efectiva un Paisaje de Conservación. En ellos, encontraron claves de éxito, siendo la </w:t>
      </w:r>
      <w:proofErr w:type="spellStart"/>
      <w:r w:rsidRPr="00F15B20">
        <w:rPr>
          <w:rFonts w:ascii="Flexo Thin" w:hAnsi="Flexo Thin" w:cs="Helvetica"/>
          <w:sz w:val="22"/>
          <w:szCs w:val="22"/>
          <w:lang w:val="es-ES" w:eastAsia="es-ES"/>
        </w:rPr>
        <w:t>asociatividad</w:t>
      </w:r>
      <w:proofErr w:type="spellEnd"/>
      <w:r w:rsidRPr="00F15B20">
        <w:rPr>
          <w:rFonts w:ascii="Flexo Thin" w:hAnsi="Flexo Thin" w:cs="Helvetica"/>
          <w:sz w:val="22"/>
          <w:szCs w:val="22"/>
          <w:lang w:val="es-ES" w:eastAsia="es-ES"/>
        </w:rPr>
        <w:t xml:space="preserve"> entre municipios una estrategia para lograr autonomía, y así poder concretar iniciativas trabajadas con actores locales, tanto públicos como privados.</w:t>
      </w:r>
    </w:p>
    <w:p w:rsidR="00A961C9" w:rsidRPr="00F15B20" w:rsidRDefault="00A961C9" w:rsidP="003E67ED">
      <w:pPr>
        <w:shd w:val="clear" w:color="auto" w:fill="FFFFFF"/>
        <w:spacing w:line="276" w:lineRule="auto"/>
        <w:jc w:val="both"/>
        <w:rPr>
          <w:rFonts w:ascii="Flexo Thin" w:hAnsi="Flexo Thin" w:cs="Helvetica"/>
          <w:sz w:val="22"/>
          <w:szCs w:val="22"/>
          <w:lang w:val="es-ES" w:eastAsia="es-ES"/>
        </w:rPr>
      </w:pPr>
      <w:r w:rsidRPr="00F15B20">
        <w:rPr>
          <w:rFonts w:ascii="Flexo Thin" w:hAnsi="Flexo Thin" w:cs="Helvetica"/>
          <w:sz w:val="22"/>
          <w:szCs w:val="22"/>
          <w:lang w:val="es-ES" w:eastAsia="es-ES"/>
        </w:rPr>
        <w:t xml:space="preserve">Destaca la importancia de trabajar con los actores clave del territorio como las empresas forestales, propietarios privados, </w:t>
      </w:r>
      <w:proofErr w:type="spellStart"/>
      <w:r w:rsidRPr="00F15B20">
        <w:rPr>
          <w:rFonts w:ascii="Flexo Thin" w:hAnsi="Flexo Thin" w:cs="Helvetica"/>
          <w:sz w:val="22"/>
          <w:szCs w:val="22"/>
          <w:lang w:val="es-ES" w:eastAsia="es-ES"/>
        </w:rPr>
        <w:t>ONGs</w:t>
      </w:r>
      <w:proofErr w:type="spellEnd"/>
      <w:r w:rsidRPr="00F15B20">
        <w:rPr>
          <w:rFonts w:ascii="Flexo Thin" w:hAnsi="Flexo Thin" w:cs="Helvetica"/>
          <w:sz w:val="22"/>
          <w:szCs w:val="22"/>
          <w:lang w:val="es-ES" w:eastAsia="es-ES"/>
        </w:rPr>
        <w:t>, grupos indígenas y comunidades de la zona; todos ellos conversando en una mesa para acordar un plan estratégico de desarrollo para el Paisaje de Conservación. Un ejemplo de ello, es el mejoramiento de la Ruta Escénica Costera Valdiviana, proyecto en que, como resultado de las conversaciones entre actores, las empresas forestales están dispuestas a reemplazar especies exóticas por cortinas de árboles nativos en los bordes del camino.</w:t>
      </w:r>
    </w:p>
    <w:p w:rsidR="00D32BA7" w:rsidRPr="00F15B20" w:rsidRDefault="00D32BA7" w:rsidP="003E67ED">
      <w:pPr>
        <w:shd w:val="clear" w:color="auto" w:fill="FFFFFF"/>
        <w:spacing w:line="276" w:lineRule="auto"/>
        <w:jc w:val="both"/>
        <w:rPr>
          <w:rFonts w:ascii="Flexo Thin" w:hAnsi="Flexo Thin" w:cs="Helvetica"/>
          <w:sz w:val="22"/>
          <w:szCs w:val="22"/>
          <w:lang w:val="es-ES" w:eastAsia="es-ES"/>
        </w:rPr>
      </w:pPr>
    </w:p>
    <w:p w:rsidR="00D32BA7" w:rsidRPr="00F15B20" w:rsidRDefault="00D32BA7" w:rsidP="003E67ED">
      <w:pPr>
        <w:shd w:val="clear" w:color="auto" w:fill="FFFFFF"/>
        <w:spacing w:line="276" w:lineRule="auto"/>
        <w:jc w:val="both"/>
        <w:rPr>
          <w:rFonts w:ascii="Flexo Thin" w:hAnsi="Flexo Thin"/>
          <w:sz w:val="22"/>
          <w:szCs w:val="22"/>
          <w:lang w:val="es-ES"/>
        </w:rPr>
      </w:pPr>
      <w:r w:rsidRPr="00F15B20">
        <w:rPr>
          <w:rFonts w:ascii="Flexo Thin" w:hAnsi="Flexo Thin"/>
          <w:sz w:val="22"/>
          <w:szCs w:val="22"/>
          <w:lang w:val="es-ES"/>
        </w:rPr>
        <w:t>Algunas imágenes:</w:t>
      </w:r>
    </w:p>
    <w:p w:rsidR="00C7707F" w:rsidRDefault="00C7707F" w:rsidP="00440548">
      <w:pPr>
        <w:shd w:val="clear" w:color="auto" w:fill="FFFFFF"/>
        <w:jc w:val="both"/>
        <w:rPr>
          <w:rFonts w:asciiTheme="majorHAnsi" w:hAnsiTheme="majorHAnsi"/>
          <w:sz w:val="22"/>
          <w:szCs w:val="22"/>
          <w:lang w:val="es-ES"/>
        </w:rPr>
      </w:pPr>
    </w:p>
    <w:p w:rsidR="00C7707F" w:rsidRDefault="009431EC" w:rsidP="00440548">
      <w:pPr>
        <w:shd w:val="clear" w:color="auto" w:fill="FFFFFF"/>
        <w:jc w:val="both"/>
        <w:rPr>
          <w:rFonts w:asciiTheme="majorHAnsi" w:hAnsiTheme="majorHAnsi"/>
          <w:sz w:val="22"/>
          <w:szCs w:val="22"/>
          <w:lang w:val="es-ES"/>
        </w:rPr>
      </w:pPr>
      <w:r>
        <w:rPr>
          <w:rFonts w:asciiTheme="majorHAnsi" w:hAnsiTheme="majorHAnsi"/>
          <w:noProof/>
          <w:sz w:val="22"/>
          <w:szCs w:val="22"/>
          <w:lang w:val="es-ES" w:eastAsia="es-ES"/>
        </w:rPr>
        <w:drawing>
          <wp:inline distT="0" distB="0" distL="0" distR="0">
            <wp:extent cx="2006600" cy="1504950"/>
            <wp:effectExtent l="19050" t="0" r="0" b="0"/>
            <wp:docPr id="66" name="Imagen 40" descr="D:\Escritorio\mis documentos y respaldos\Unidad Medio Ambiente X\Biodiversidad y Proyecto GEF\2017\Gira Tecnica Región Los Ríos\Foto gira\20171123_10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torio\mis documentos y respaldos\Unidad Medio Ambiente X\Biodiversidad y Proyecto GEF\2017\Gira Tecnica Región Los Ríos\Foto gira\20171123_103455.jpg"/>
                    <pic:cNvPicPr>
                      <a:picLocks noChangeAspect="1" noChangeArrowheads="1"/>
                    </pic:cNvPicPr>
                  </pic:nvPicPr>
                  <pic:blipFill>
                    <a:blip r:embed="rId37" cstate="print"/>
                    <a:srcRect/>
                    <a:stretch>
                      <a:fillRect/>
                    </a:stretch>
                  </pic:blipFill>
                  <pic:spPr bwMode="auto">
                    <a:xfrm>
                      <a:off x="0" y="0"/>
                      <a:ext cx="2006392" cy="1504794"/>
                    </a:xfrm>
                    <a:prstGeom prst="rect">
                      <a:avLst/>
                    </a:prstGeom>
                    <a:noFill/>
                    <a:ln w="9525">
                      <a:noFill/>
                      <a:miter lim="800000"/>
                      <a:headEnd/>
                      <a:tailEnd/>
                    </a:ln>
                  </pic:spPr>
                </pic:pic>
              </a:graphicData>
            </a:graphic>
          </wp:inline>
        </w:drawing>
      </w:r>
      <w:r w:rsidR="00061B68" w:rsidRPr="00061B68">
        <w:rPr>
          <w:rFonts w:asciiTheme="majorHAnsi" w:hAnsiTheme="majorHAnsi"/>
          <w:noProof/>
          <w:sz w:val="22"/>
          <w:szCs w:val="22"/>
          <w:lang w:val="es-ES" w:eastAsia="es-ES"/>
        </w:rPr>
        <w:drawing>
          <wp:inline distT="0" distB="0" distL="0" distR="0">
            <wp:extent cx="2009775" cy="1507331"/>
            <wp:effectExtent l="19050" t="0" r="9525" b="0"/>
            <wp:docPr id="74" name="Imagen 43" descr="D:\Escritorio\mis documentos y respaldos\Unidad Medio Ambiente X\Biodiversidad y Proyecto GEF\2017\Gira Tecnica Región Los Ríos\Foto gira\IMG-201711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torio\mis documentos y respaldos\Unidad Medio Ambiente X\Biodiversidad y Proyecto GEF\2017\Gira Tecnica Región Los Ríos\Foto gira\IMG-20171123-WA0015.jpg"/>
                    <pic:cNvPicPr>
                      <a:picLocks noChangeAspect="1" noChangeArrowheads="1"/>
                    </pic:cNvPicPr>
                  </pic:nvPicPr>
                  <pic:blipFill>
                    <a:blip r:embed="rId38" cstate="print"/>
                    <a:srcRect/>
                    <a:stretch>
                      <a:fillRect/>
                    </a:stretch>
                  </pic:blipFill>
                  <pic:spPr bwMode="auto">
                    <a:xfrm>
                      <a:off x="0" y="0"/>
                      <a:ext cx="2013289" cy="1509966"/>
                    </a:xfrm>
                    <a:prstGeom prst="rect">
                      <a:avLst/>
                    </a:prstGeom>
                    <a:noFill/>
                    <a:ln w="9525">
                      <a:noFill/>
                      <a:miter lim="800000"/>
                      <a:headEnd/>
                      <a:tailEnd/>
                    </a:ln>
                  </pic:spPr>
                </pic:pic>
              </a:graphicData>
            </a:graphic>
          </wp:inline>
        </w:drawing>
      </w:r>
      <w:r w:rsidR="00061B68" w:rsidRPr="00061B68">
        <w:rPr>
          <w:rFonts w:asciiTheme="majorHAnsi" w:hAnsiTheme="majorHAnsi"/>
          <w:noProof/>
          <w:sz w:val="22"/>
          <w:szCs w:val="22"/>
          <w:lang w:val="es-ES" w:eastAsia="es-ES"/>
        </w:rPr>
        <w:drawing>
          <wp:inline distT="0" distB="0" distL="0" distR="0">
            <wp:extent cx="2003425" cy="1502569"/>
            <wp:effectExtent l="19050" t="0" r="0" b="0"/>
            <wp:docPr id="75" name="Imagen 41" descr="D:\Escritorio\mis documentos y respaldos\Unidad Medio Ambiente X\Biodiversidad y Proyecto GEF\2017\Gira Tecnica Región Los Ríos\Foto gira\20171123_10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torio\mis documentos y respaldos\Unidad Medio Ambiente X\Biodiversidad y Proyecto GEF\2017\Gira Tecnica Región Los Ríos\Foto gira\20171123_104322.jpg"/>
                    <pic:cNvPicPr>
                      <a:picLocks noChangeAspect="1" noChangeArrowheads="1"/>
                    </pic:cNvPicPr>
                  </pic:nvPicPr>
                  <pic:blipFill>
                    <a:blip r:embed="rId39" cstate="print"/>
                    <a:srcRect/>
                    <a:stretch>
                      <a:fillRect/>
                    </a:stretch>
                  </pic:blipFill>
                  <pic:spPr bwMode="auto">
                    <a:xfrm>
                      <a:off x="0" y="0"/>
                      <a:ext cx="2006329" cy="1504747"/>
                    </a:xfrm>
                    <a:prstGeom prst="rect">
                      <a:avLst/>
                    </a:prstGeom>
                    <a:noFill/>
                    <a:ln w="9525">
                      <a:noFill/>
                      <a:miter lim="800000"/>
                      <a:headEnd/>
                      <a:tailEnd/>
                    </a:ln>
                  </pic:spPr>
                </pic:pic>
              </a:graphicData>
            </a:graphic>
          </wp:inline>
        </w:drawing>
      </w: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noProof/>
          <w:sz w:val="22"/>
          <w:szCs w:val="22"/>
          <w:lang w:val="es-ES" w:eastAsia="es-ES"/>
        </w:rPr>
      </w:pPr>
      <w:r>
        <w:rPr>
          <w:rFonts w:asciiTheme="majorHAnsi" w:hAnsiTheme="majorHAnsi"/>
          <w:noProof/>
          <w:sz w:val="22"/>
          <w:szCs w:val="22"/>
          <w:lang w:val="es-ES" w:eastAsia="es-ES"/>
        </w:rPr>
        <w:drawing>
          <wp:inline distT="0" distB="0" distL="0" distR="0">
            <wp:extent cx="1943100" cy="1457325"/>
            <wp:effectExtent l="19050" t="0" r="0" b="0"/>
            <wp:docPr id="71" name="Imagen 45" descr="D:\Escritorio\mis documentos y respaldos\Unidad Medio Ambiente X\Biodiversidad y Proyecto GEF\2017\Gira Tecnica Región Los Ríos\Foto gira\IMG-201711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torio\mis documentos y respaldos\Unidad Medio Ambiente X\Biodiversidad y Proyecto GEF\2017\Gira Tecnica Región Los Ríos\Foto gira\IMG-20171123-WA0013.jpg"/>
                    <pic:cNvPicPr>
                      <a:picLocks noChangeAspect="1" noChangeArrowheads="1"/>
                    </pic:cNvPicPr>
                  </pic:nvPicPr>
                  <pic:blipFill>
                    <a:blip r:embed="rId40"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sidRPr="00061B68">
        <w:rPr>
          <w:rFonts w:asciiTheme="majorHAnsi" w:hAnsiTheme="majorHAnsi"/>
          <w:noProof/>
          <w:sz w:val="22"/>
          <w:szCs w:val="22"/>
          <w:lang w:val="es-ES" w:eastAsia="es-ES"/>
        </w:rPr>
        <w:drawing>
          <wp:inline distT="0" distB="0" distL="0" distR="0">
            <wp:extent cx="2003425" cy="1502570"/>
            <wp:effectExtent l="19050" t="0" r="0" b="0"/>
            <wp:docPr id="73" name="Imagen 42" descr="D:\Escritorio\mis documentos y respaldos\Unidad Medio Ambiente X\Biodiversidad y Proyecto GEF\2017\Gira Tecnica Región Los Ríos\Foto gira\20171123_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torio\mis documentos y respaldos\Unidad Medio Ambiente X\Biodiversidad y Proyecto GEF\2017\Gira Tecnica Región Los Ríos\Foto gira\20171123_120029.jpg"/>
                    <pic:cNvPicPr>
                      <a:picLocks noChangeAspect="1" noChangeArrowheads="1"/>
                    </pic:cNvPicPr>
                  </pic:nvPicPr>
                  <pic:blipFill>
                    <a:blip r:embed="rId41" cstate="print"/>
                    <a:srcRect/>
                    <a:stretch>
                      <a:fillRect/>
                    </a:stretch>
                  </pic:blipFill>
                  <pic:spPr bwMode="auto">
                    <a:xfrm>
                      <a:off x="0" y="0"/>
                      <a:ext cx="1999170" cy="1499379"/>
                    </a:xfrm>
                    <a:prstGeom prst="rect">
                      <a:avLst/>
                    </a:prstGeom>
                    <a:noFill/>
                    <a:ln w="9525">
                      <a:noFill/>
                      <a:miter lim="800000"/>
                      <a:headEnd/>
                      <a:tailEnd/>
                    </a:ln>
                  </pic:spPr>
                </pic:pic>
              </a:graphicData>
            </a:graphic>
          </wp:inline>
        </w:drawing>
      </w:r>
      <w:r w:rsidR="00A929BF" w:rsidRPr="00A929BF">
        <w:rPr>
          <w:rFonts w:asciiTheme="majorHAnsi" w:hAnsiTheme="majorHAnsi"/>
          <w:noProof/>
          <w:sz w:val="22"/>
          <w:szCs w:val="22"/>
          <w:lang w:val="es-ES" w:eastAsia="es-ES"/>
        </w:rPr>
        <w:drawing>
          <wp:inline distT="0" distB="0" distL="0" distR="0">
            <wp:extent cx="1939925" cy="1454944"/>
            <wp:effectExtent l="19050" t="0" r="3175" b="0"/>
            <wp:docPr id="80" name="Imagen 46" descr="D:\Escritorio\mis documentos y respaldos\Unidad Medio Ambiente X\Biodiversidad y Proyecto GEF\2017\Gira Tecnica Región Los Ríos\Foto gira\20171123_15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torio\mis documentos y respaldos\Unidad Medio Ambiente X\Biodiversidad y Proyecto GEF\2017\Gira Tecnica Región Los Ríos\Foto gira\20171123_150746.jpg"/>
                    <pic:cNvPicPr>
                      <a:picLocks noChangeAspect="1" noChangeArrowheads="1"/>
                    </pic:cNvPicPr>
                  </pic:nvPicPr>
                  <pic:blipFill>
                    <a:blip r:embed="rId42" cstate="print"/>
                    <a:srcRect/>
                    <a:stretch>
                      <a:fillRect/>
                    </a:stretch>
                  </pic:blipFill>
                  <pic:spPr bwMode="auto">
                    <a:xfrm>
                      <a:off x="0" y="0"/>
                      <a:ext cx="1939724" cy="1454793"/>
                    </a:xfrm>
                    <a:prstGeom prst="rect">
                      <a:avLst/>
                    </a:prstGeom>
                    <a:noFill/>
                    <a:ln w="9525">
                      <a:noFill/>
                      <a:miter lim="800000"/>
                      <a:headEnd/>
                      <a:tailEnd/>
                    </a:ln>
                  </pic:spPr>
                </pic:pic>
              </a:graphicData>
            </a:graphic>
          </wp:inline>
        </w:drawing>
      </w:r>
    </w:p>
    <w:p w:rsidR="00061B68" w:rsidRDefault="00061B68" w:rsidP="00440548">
      <w:pPr>
        <w:shd w:val="clear" w:color="auto" w:fill="FFFFFF"/>
        <w:jc w:val="both"/>
        <w:rPr>
          <w:rFonts w:asciiTheme="majorHAnsi" w:hAnsiTheme="majorHAnsi"/>
          <w:noProof/>
          <w:sz w:val="22"/>
          <w:szCs w:val="22"/>
          <w:lang w:val="es-ES" w:eastAsia="es-ES"/>
        </w:rPr>
      </w:pPr>
    </w:p>
    <w:p w:rsidR="00061B68" w:rsidRDefault="00A929BF" w:rsidP="00440548">
      <w:pPr>
        <w:shd w:val="clear" w:color="auto" w:fill="FFFFFF"/>
        <w:jc w:val="both"/>
        <w:rPr>
          <w:rFonts w:asciiTheme="majorHAnsi" w:hAnsiTheme="majorHAnsi"/>
          <w:noProof/>
          <w:sz w:val="22"/>
          <w:szCs w:val="22"/>
          <w:lang w:val="es-ES" w:eastAsia="es-ES"/>
        </w:rPr>
      </w:pPr>
      <w:r w:rsidRPr="00A929BF">
        <w:rPr>
          <w:rFonts w:asciiTheme="majorHAnsi" w:hAnsiTheme="majorHAnsi"/>
          <w:noProof/>
          <w:sz w:val="22"/>
          <w:szCs w:val="22"/>
          <w:lang w:val="es-ES" w:eastAsia="es-ES"/>
        </w:rPr>
        <w:lastRenderedPageBreak/>
        <w:drawing>
          <wp:inline distT="0" distB="0" distL="0" distR="0">
            <wp:extent cx="2060696" cy="1428750"/>
            <wp:effectExtent l="19050" t="0" r="0" b="0"/>
            <wp:docPr id="81" name="Imagen 32" descr="http://gefmontana.cl/wp-content/uploads/2017/11/20171124-los-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efmontana.cl/wp-content/uploads/2017/11/20171124-los-rios.jpg"/>
                    <pic:cNvPicPr>
                      <a:picLocks noChangeAspect="1" noChangeArrowheads="1"/>
                    </pic:cNvPicPr>
                  </pic:nvPicPr>
                  <pic:blipFill>
                    <a:blip r:embed="rId43" cstate="print"/>
                    <a:srcRect/>
                    <a:stretch>
                      <a:fillRect/>
                    </a:stretch>
                  </pic:blipFill>
                  <pic:spPr bwMode="auto">
                    <a:xfrm>
                      <a:off x="0" y="0"/>
                      <a:ext cx="2059730" cy="1428080"/>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1855304" cy="1431235"/>
            <wp:effectExtent l="19050" t="0" r="0" b="0"/>
            <wp:docPr id="79" name="Imagen 48" descr="D:\Escritorio\mis documentos y respaldos\Unidad Medio Ambiente X\Biodiversidad y Proyecto GEF\2017\Gira Tecnica Región Los Ríos\Foto gira\20171123_15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torio\mis documentos y respaldos\Unidad Medio Ambiente X\Biodiversidad y Proyecto GEF\2017\Gira Tecnica Región Los Ríos\Foto gira\20171123_153748.jpg"/>
                    <pic:cNvPicPr>
                      <a:picLocks noChangeAspect="1" noChangeArrowheads="1"/>
                    </pic:cNvPicPr>
                  </pic:nvPicPr>
                  <pic:blipFill>
                    <a:blip r:embed="rId44" cstate="print"/>
                    <a:srcRect/>
                    <a:stretch>
                      <a:fillRect/>
                    </a:stretch>
                  </pic:blipFill>
                  <pic:spPr bwMode="auto">
                    <a:xfrm>
                      <a:off x="0" y="0"/>
                      <a:ext cx="1855987" cy="1431762"/>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1939925" cy="1454945"/>
            <wp:effectExtent l="19050" t="0" r="3175" b="0"/>
            <wp:docPr id="78" name="Imagen 47" descr="D:\Escritorio\mis documentos y respaldos\Unidad Medio Ambiente X\Biodiversidad y Proyecto GEF\2017\Gira Tecnica Región Los Ríos\Foto gira\20171123_15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torio\mis documentos y respaldos\Unidad Medio Ambiente X\Biodiversidad y Proyecto GEF\2017\Gira Tecnica Región Los Ríos\Foto gira\20171123_153602.jpg"/>
                    <pic:cNvPicPr>
                      <a:picLocks noChangeAspect="1" noChangeArrowheads="1"/>
                    </pic:cNvPicPr>
                  </pic:nvPicPr>
                  <pic:blipFill>
                    <a:blip r:embed="rId45" cstate="print"/>
                    <a:srcRect/>
                    <a:stretch>
                      <a:fillRect/>
                    </a:stretch>
                  </pic:blipFill>
                  <pic:spPr bwMode="auto">
                    <a:xfrm>
                      <a:off x="0" y="0"/>
                      <a:ext cx="1942082" cy="1456563"/>
                    </a:xfrm>
                    <a:prstGeom prst="rect">
                      <a:avLst/>
                    </a:prstGeom>
                    <a:noFill/>
                    <a:ln w="9525">
                      <a:noFill/>
                      <a:miter lim="800000"/>
                      <a:headEnd/>
                      <a:tailEnd/>
                    </a:ln>
                  </pic:spPr>
                </pic:pic>
              </a:graphicData>
            </a:graphic>
          </wp:inline>
        </w:drawing>
      </w:r>
    </w:p>
    <w:p w:rsidR="00061B68" w:rsidRDefault="00061B68" w:rsidP="00440548">
      <w:pPr>
        <w:shd w:val="clear" w:color="auto" w:fill="FFFFFF"/>
        <w:jc w:val="both"/>
        <w:rPr>
          <w:rFonts w:asciiTheme="majorHAnsi" w:hAnsiTheme="majorHAnsi"/>
          <w:sz w:val="22"/>
          <w:szCs w:val="22"/>
          <w:lang w:val="es-ES"/>
        </w:rPr>
      </w:pPr>
    </w:p>
    <w:p w:rsidR="00061B68" w:rsidRDefault="00061B68" w:rsidP="00440548">
      <w:pPr>
        <w:shd w:val="clear" w:color="auto" w:fill="FFFFFF"/>
        <w:jc w:val="both"/>
        <w:rPr>
          <w:rFonts w:asciiTheme="majorHAnsi" w:hAnsiTheme="majorHAnsi"/>
          <w:sz w:val="22"/>
          <w:szCs w:val="22"/>
          <w:lang w:val="es-ES"/>
        </w:rPr>
      </w:pPr>
    </w:p>
    <w:p w:rsidR="0092597C" w:rsidRDefault="004A6DBC" w:rsidP="00440548">
      <w:pPr>
        <w:shd w:val="clear" w:color="auto" w:fill="FFFFFF"/>
        <w:jc w:val="both"/>
        <w:rPr>
          <w:rFonts w:asciiTheme="majorHAnsi" w:hAnsiTheme="majorHAnsi"/>
          <w:noProof/>
          <w:sz w:val="22"/>
          <w:szCs w:val="22"/>
          <w:lang w:val="es-ES" w:eastAsia="es-ES"/>
        </w:rPr>
      </w:pPr>
      <w:r>
        <w:rPr>
          <w:rFonts w:asciiTheme="majorHAnsi" w:hAnsiTheme="majorHAnsi"/>
          <w:noProof/>
          <w:sz w:val="22"/>
          <w:szCs w:val="22"/>
          <w:lang w:val="es-ES" w:eastAsia="es-ES"/>
        </w:rPr>
        <w:drawing>
          <wp:inline distT="0" distB="0" distL="0" distR="0">
            <wp:extent cx="2032000" cy="1524000"/>
            <wp:effectExtent l="19050" t="0" r="6350" b="0"/>
            <wp:docPr id="87" name="Imagen 54" descr="D:\Escritorio\mis documentos y respaldos\Unidad Medio Ambiente X\Biodiversidad y Proyecto GEF\2017\Gira Tecnica Región Los Ríos\Foto gira\20171123_15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torio\mis documentos y respaldos\Unidad Medio Ambiente X\Biodiversidad y Proyecto GEF\2017\Gira Tecnica Región Los Ríos\Foto gira\20171123_155509.jpg"/>
                    <pic:cNvPicPr>
                      <a:picLocks noChangeAspect="1" noChangeArrowheads="1"/>
                    </pic:cNvPicPr>
                  </pic:nvPicPr>
                  <pic:blipFill>
                    <a:blip r:embed="rId46"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r>
        <w:rPr>
          <w:rFonts w:asciiTheme="majorHAnsi" w:hAnsiTheme="majorHAnsi"/>
          <w:noProof/>
          <w:sz w:val="22"/>
          <w:szCs w:val="22"/>
          <w:lang w:val="es-ES" w:eastAsia="es-ES"/>
        </w:rPr>
        <w:drawing>
          <wp:inline distT="0" distB="0" distL="0" distR="0">
            <wp:extent cx="1844702" cy="1526650"/>
            <wp:effectExtent l="19050" t="0" r="3148" b="0"/>
            <wp:docPr id="85" name="Imagen 52" descr="D:\Escritorio\mis documentos y respaldos\Unidad Medio Ambiente X\Biodiversidad y Proyecto GEF\2017\Gira Tecnica Región Los Ríos\Foto gira\20171123_15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torio\mis documentos y respaldos\Unidad Medio Ambiente X\Biodiversidad y Proyecto GEF\2017\Gira Tecnica Región Los Ríos\Foto gira\20171123_154454.jpg"/>
                    <pic:cNvPicPr>
                      <a:picLocks noChangeAspect="1" noChangeArrowheads="1"/>
                    </pic:cNvPicPr>
                  </pic:nvPicPr>
                  <pic:blipFill>
                    <a:blip r:embed="rId47" cstate="print"/>
                    <a:srcRect/>
                    <a:stretch>
                      <a:fillRect/>
                    </a:stretch>
                  </pic:blipFill>
                  <pic:spPr bwMode="auto">
                    <a:xfrm>
                      <a:off x="0" y="0"/>
                      <a:ext cx="1847850" cy="1529255"/>
                    </a:xfrm>
                    <a:prstGeom prst="rect">
                      <a:avLst/>
                    </a:prstGeom>
                    <a:noFill/>
                    <a:ln w="9525">
                      <a:noFill/>
                      <a:miter lim="800000"/>
                      <a:headEnd/>
                      <a:tailEnd/>
                    </a:ln>
                  </pic:spPr>
                </pic:pic>
              </a:graphicData>
            </a:graphic>
          </wp:inline>
        </w:drawing>
      </w:r>
      <w:r w:rsidR="0092597C" w:rsidRPr="0092597C">
        <w:rPr>
          <w:rFonts w:asciiTheme="majorHAnsi" w:hAnsiTheme="majorHAnsi"/>
          <w:noProof/>
          <w:sz w:val="22"/>
          <w:szCs w:val="22"/>
          <w:lang w:val="es-ES" w:eastAsia="es-ES"/>
        </w:rPr>
        <w:drawing>
          <wp:inline distT="0" distB="0" distL="0" distR="0">
            <wp:extent cx="1971922" cy="1518699"/>
            <wp:effectExtent l="19050" t="0" r="9278" b="0"/>
            <wp:docPr id="88" name="Imagen 53" descr="D:\Escritorio\mis documentos y respaldos\Unidad Medio Ambiente X\Biodiversidad y Proyecto GEF\2017\Gira Tecnica Región Los Ríos\Foto gira\20171123_15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torio\mis documentos y respaldos\Unidad Medio Ambiente X\Biodiversidad y Proyecto GEF\2017\Gira Tecnica Región Los Ríos\Foto gira\20171123_155009.jpg"/>
                    <pic:cNvPicPr>
                      <a:picLocks noChangeAspect="1" noChangeArrowheads="1"/>
                    </pic:cNvPicPr>
                  </pic:nvPicPr>
                  <pic:blipFill>
                    <a:blip r:embed="rId48" cstate="print"/>
                    <a:srcRect/>
                    <a:stretch>
                      <a:fillRect/>
                    </a:stretch>
                  </pic:blipFill>
                  <pic:spPr bwMode="auto">
                    <a:xfrm>
                      <a:off x="0" y="0"/>
                      <a:ext cx="1977254" cy="1522806"/>
                    </a:xfrm>
                    <a:prstGeom prst="rect">
                      <a:avLst/>
                    </a:prstGeom>
                    <a:noFill/>
                    <a:ln w="9525">
                      <a:noFill/>
                      <a:miter lim="800000"/>
                      <a:headEnd/>
                      <a:tailEnd/>
                    </a:ln>
                  </pic:spPr>
                </pic:pic>
              </a:graphicData>
            </a:graphic>
          </wp:inline>
        </w:drawing>
      </w:r>
    </w:p>
    <w:p w:rsidR="0092597C" w:rsidRDefault="0092597C" w:rsidP="00440548">
      <w:pPr>
        <w:shd w:val="clear" w:color="auto" w:fill="FFFFFF"/>
        <w:jc w:val="both"/>
        <w:rPr>
          <w:rFonts w:asciiTheme="majorHAnsi" w:hAnsiTheme="majorHAnsi"/>
          <w:noProof/>
          <w:sz w:val="22"/>
          <w:szCs w:val="22"/>
          <w:lang w:val="es-ES" w:eastAsia="es-ES"/>
        </w:rPr>
      </w:pPr>
      <w:r>
        <w:rPr>
          <w:rFonts w:asciiTheme="majorHAnsi" w:hAnsiTheme="majorHAnsi"/>
          <w:noProof/>
          <w:sz w:val="22"/>
          <w:szCs w:val="22"/>
          <w:lang w:val="es-ES" w:eastAsia="es-ES"/>
        </w:rPr>
        <w:t xml:space="preserve"> </w:t>
      </w:r>
    </w:p>
    <w:p w:rsidR="00061B68" w:rsidRDefault="004A6DBC" w:rsidP="00440548">
      <w:pPr>
        <w:shd w:val="clear" w:color="auto" w:fill="FFFFFF"/>
        <w:jc w:val="both"/>
        <w:rPr>
          <w:rFonts w:asciiTheme="majorHAnsi" w:hAnsiTheme="majorHAnsi"/>
          <w:sz w:val="22"/>
          <w:szCs w:val="22"/>
          <w:lang w:val="es-ES"/>
        </w:rPr>
      </w:pPr>
      <w:r>
        <w:rPr>
          <w:rFonts w:asciiTheme="majorHAnsi" w:hAnsiTheme="majorHAnsi"/>
          <w:noProof/>
          <w:sz w:val="22"/>
          <w:szCs w:val="22"/>
          <w:lang w:val="es-ES" w:eastAsia="es-ES"/>
        </w:rPr>
        <w:drawing>
          <wp:inline distT="0" distB="0" distL="0" distR="0">
            <wp:extent cx="1676400" cy="2235200"/>
            <wp:effectExtent l="19050" t="0" r="0" b="0"/>
            <wp:docPr id="84" name="Imagen 51" descr="D:\Escritorio\mis documentos y respaldos\Unidad Medio Ambiente X\Biodiversidad y Proyecto GEF\2017\Gira Tecnica Región Los Ríos\Foto gira\20171123_15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torio\mis documentos y respaldos\Unidad Medio Ambiente X\Biodiversidad y Proyecto GEF\2017\Gira Tecnica Región Los Ríos\Foto gira\20171123_154145.jpg"/>
                    <pic:cNvPicPr>
                      <a:picLocks noChangeAspect="1" noChangeArrowheads="1"/>
                    </pic:cNvPicPr>
                  </pic:nvPicPr>
                  <pic:blipFill>
                    <a:blip r:embed="rId49" cstate="print"/>
                    <a:srcRect/>
                    <a:stretch>
                      <a:fillRect/>
                    </a:stretch>
                  </pic:blipFill>
                  <pic:spPr bwMode="auto">
                    <a:xfrm>
                      <a:off x="0" y="0"/>
                      <a:ext cx="1678955" cy="2238607"/>
                    </a:xfrm>
                    <a:prstGeom prst="rect">
                      <a:avLst/>
                    </a:prstGeom>
                    <a:noFill/>
                    <a:ln w="9525">
                      <a:noFill/>
                      <a:miter lim="800000"/>
                      <a:headEnd/>
                      <a:tailEnd/>
                    </a:ln>
                  </pic:spPr>
                </pic:pic>
              </a:graphicData>
            </a:graphic>
          </wp:inline>
        </w:drawing>
      </w:r>
      <w:r w:rsidR="0092597C">
        <w:rPr>
          <w:rFonts w:asciiTheme="majorHAnsi" w:hAnsiTheme="majorHAnsi"/>
          <w:noProof/>
          <w:sz w:val="22"/>
          <w:szCs w:val="22"/>
          <w:lang w:val="es-ES" w:eastAsia="es-ES"/>
        </w:rPr>
        <w:t xml:space="preserve"> </w:t>
      </w:r>
      <w:r>
        <w:rPr>
          <w:rFonts w:asciiTheme="majorHAnsi" w:hAnsiTheme="majorHAnsi"/>
          <w:noProof/>
          <w:sz w:val="22"/>
          <w:szCs w:val="22"/>
          <w:lang w:val="es-ES" w:eastAsia="es-ES"/>
        </w:rPr>
        <w:drawing>
          <wp:inline distT="0" distB="0" distL="0" distR="0">
            <wp:extent cx="2362200" cy="1771650"/>
            <wp:effectExtent l="19050" t="0" r="0" b="0"/>
            <wp:docPr id="82" name="Imagen 49" descr="D:\Escritorio\mis documentos y respaldos\Unidad Medio Ambiente X\Biodiversidad y Proyecto GEF\2017\Gira Tecnica Región Los Ríos\Foto gira\20171123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torio\mis documentos y respaldos\Unidad Medio Ambiente X\Biodiversidad y Proyecto GEF\2017\Gira Tecnica Región Los Ríos\Foto gira\20171123_160221.jpg"/>
                    <pic:cNvPicPr>
                      <a:picLocks noChangeAspect="1" noChangeArrowheads="1"/>
                    </pic:cNvPicPr>
                  </pic:nvPicPr>
                  <pic:blipFill>
                    <a:blip r:embed="rId50" cstate="print"/>
                    <a:srcRect/>
                    <a:stretch>
                      <a:fillRect/>
                    </a:stretch>
                  </pic:blipFill>
                  <pic:spPr bwMode="auto">
                    <a:xfrm>
                      <a:off x="0" y="0"/>
                      <a:ext cx="2366742" cy="1775057"/>
                    </a:xfrm>
                    <a:prstGeom prst="rect">
                      <a:avLst/>
                    </a:prstGeom>
                    <a:noFill/>
                    <a:ln w="9525">
                      <a:noFill/>
                      <a:miter lim="800000"/>
                      <a:headEnd/>
                      <a:tailEnd/>
                    </a:ln>
                  </pic:spPr>
                </pic:pic>
              </a:graphicData>
            </a:graphic>
          </wp:inline>
        </w:drawing>
      </w:r>
      <w:r w:rsidR="0092597C">
        <w:rPr>
          <w:rFonts w:asciiTheme="majorHAnsi" w:hAnsiTheme="majorHAnsi"/>
          <w:sz w:val="22"/>
          <w:szCs w:val="22"/>
          <w:lang w:val="es-ES"/>
        </w:rPr>
        <w:t xml:space="preserve"> </w:t>
      </w:r>
      <w:r w:rsidR="0092597C" w:rsidRPr="0092597C">
        <w:rPr>
          <w:rFonts w:asciiTheme="majorHAnsi" w:hAnsiTheme="majorHAnsi"/>
          <w:noProof/>
          <w:sz w:val="22"/>
          <w:szCs w:val="22"/>
          <w:lang w:val="es-ES" w:eastAsia="es-ES"/>
        </w:rPr>
        <w:drawing>
          <wp:inline distT="0" distB="0" distL="0" distR="0">
            <wp:extent cx="1724025" cy="2298700"/>
            <wp:effectExtent l="19050" t="0" r="9525" b="0"/>
            <wp:docPr id="89" name="Imagen 50" descr="D:\Escritorio\mis documentos y respaldos\Unidad Medio Ambiente X\Biodiversidad y Proyecto GEF\2017\Gira Tecnica Región Los Ríos\Foto gira\20171123_15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torio\mis documentos y respaldos\Unidad Medio Ambiente X\Biodiversidad y Proyecto GEF\2017\Gira Tecnica Región Los Ríos\Foto gira\20171123_154014.jpg"/>
                    <pic:cNvPicPr>
                      <a:picLocks noChangeAspect="1" noChangeArrowheads="1"/>
                    </pic:cNvPicPr>
                  </pic:nvPicPr>
                  <pic:blipFill>
                    <a:blip r:embed="rId51" cstate="print"/>
                    <a:srcRect/>
                    <a:stretch>
                      <a:fillRect/>
                    </a:stretch>
                  </pic:blipFill>
                  <pic:spPr bwMode="auto">
                    <a:xfrm>
                      <a:off x="0" y="0"/>
                      <a:ext cx="1724025" cy="2298700"/>
                    </a:xfrm>
                    <a:prstGeom prst="rect">
                      <a:avLst/>
                    </a:prstGeom>
                    <a:noFill/>
                    <a:ln w="9525">
                      <a:noFill/>
                      <a:miter lim="800000"/>
                      <a:headEnd/>
                      <a:tailEnd/>
                    </a:ln>
                  </pic:spPr>
                </pic:pic>
              </a:graphicData>
            </a:graphic>
          </wp:inline>
        </w:drawing>
      </w:r>
    </w:p>
    <w:p w:rsidR="00C7707F" w:rsidRDefault="00C7707F" w:rsidP="00440548">
      <w:pPr>
        <w:shd w:val="clear" w:color="auto" w:fill="FFFFFF"/>
        <w:jc w:val="both"/>
        <w:rPr>
          <w:rFonts w:asciiTheme="majorHAnsi" w:hAnsiTheme="majorHAnsi"/>
          <w:sz w:val="22"/>
          <w:szCs w:val="22"/>
          <w:lang w:val="es-ES"/>
        </w:rPr>
      </w:pPr>
    </w:p>
    <w:p w:rsidR="00B75AA8" w:rsidRDefault="00B75AA8" w:rsidP="00440548">
      <w:pPr>
        <w:shd w:val="clear" w:color="auto" w:fill="FFFFFF"/>
        <w:jc w:val="both"/>
        <w:rPr>
          <w:rFonts w:asciiTheme="majorHAnsi" w:hAnsiTheme="majorHAnsi"/>
          <w:sz w:val="22"/>
          <w:szCs w:val="22"/>
          <w:lang w:val="es-ES"/>
        </w:rPr>
      </w:pPr>
    </w:p>
    <w:p w:rsidR="00F425A2" w:rsidRPr="00F15B20" w:rsidRDefault="00F42F43" w:rsidP="00440548">
      <w:pPr>
        <w:jc w:val="both"/>
        <w:rPr>
          <w:rFonts w:ascii="Flexo Thin" w:hAnsi="Flexo Thin"/>
          <w:b/>
          <w:sz w:val="22"/>
          <w:szCs w:val="22"/>
          <w:lang w:val="es-ES" w:eastAsia="es-ES"/>
        </w:rPr>
      </w:pPr>
      <w:hyperlink r:id="rId52" w:history="1">
        <w:r w:rsidR="00F425A2" w:rsidRPr="00F15B20">
          <w:rPr>
            <w:rFonts w:ascii="Flexo Thin" w:hAnsi="Flexo Thin"/>
            <w:b/>
            <w:sz w:val="22"/>
            <w:szCs w:val="22"/>
            <w:u w:val="single"/>
            <w:lang w:val="es-ES" w:eastAsia="es-ES"/>
          </w:rPr>
          <w:t xml:space="preserve">24 de noviembre </w:t>
        </w:r>
      </w:hyperlink>
      <w:r w:rsidR="00F425A2" w:rsidRPr="00F15B20">
        <w:rPr>
          <w:rFonts w:ascii="Flexo Thin" w:hAnsi="Flexo Thin"/>
          <w:b/>
          <w:sz w:val="22"/>
          <w:szCs w:val="22"/>
          <w:lang w:val="es-ES" w:eastAsia="es-ES"/>
        </w:rPr>
        <w:t xml:space="preserve"> </w:t>
      </w:r>
    </w:p>
    <w:p w:rsidR="00B75AA8" w:rsidRPr="00F15B20" w:rsidRDefault="00B75AA8" w:rsidP="00440548">
      <w:pPr>
        <w:jc w:val="both"/>
        <w:rPr>
          <w:rFonts w:ascii="Flexo Thin" w:hAnsi="Flexo Thin"/>
          <w:b/>
          <w:sz w:val="22"/>
          <w:szCs w:val="22"/>
          <w:lang w:val="es-ES" w:eastAsia="es-ES"/>
        </w:rPr>
      </w:pPr>
    </w:p>
    <w:p w:rsidR="00B75AA8" w:rsidRPr="00F15B20" w:rsidRDefault="00F425A2" w:rsidP="003E67ED">
      <w:pPr>
        <w:spacing w:line="276" w:lineRule="auto"/>
        <w:jc w:val="both"/>
        <w:rPr>
          <w:rFonts w:ascii="Flexo Thin" w:hAnsi="Flexo Thin"/>
          <w:sz w:val="22"/>
          <w:szCs w:val="22"/>
          <w:lang w:val="es-ES"/>
        </w:rPr>
      </w:pPr>
      <w:r w:rsidRPr="00F15B20">
        <w:rPr>
          <w:rFonts w:ascii="Flexo Thin" w:hAnsi="Flexo Thin"/>
          <w:sz w:val="22"/>
          <w:szCs w:val="22"/>
          <w:lang w:val="es-ES" w:eastAsia="es-ES"/>
        </w:rPr>
        <w:t xml:space="preserve">Para cerrar la gira </w:t>
      </w:r>
      <w:r w:rsidR="00B75AA8" w:rsidRPr="00F15B20">
        <w:rPr>
          <w:rFonts w:ascii="Flexo Thin" w:hAnsi="Flexo Thin"/>
          <w:sz w:val="22"/>
          <w:szCs w:val="22"/>
          <w:lang w:val="es-ES" w:eastAsia="es-ES"/>
        </w:rPr>
        <w:t xml:space="preserve">técnica </w:t>
      </w:r>
      <w:r w:rsidRPr="00F15B20">
        <w:rPr>
          <w:rFonts w:ascii="Flexo Thin" w:hAnsi="Flexo Thin"/>
          <w:sz w:val="22"/>
          <w:szCs w:val="22"/>
          <w:lang w:val="es-ES" w:eastAsia="es-ES"/>
        </w:rPr>
        <w:t>a la región de Los Ríos</w:t>
      </w:r>
      <w:r w:rsidR="00B75AA8" w:rsidRPr="00F15B20">
        <w:rPr>
          <w:rFonts w:ascii="Flexo Thin" w:hAnsi="Flexo Thin"/>
          <w:sz w:val="22"/>
          <w:szCs w:val="22"/>
          <w:lang w:val="es-ES" w:eastAsia="es-ES"/>
        </w:rPr>
        <w:t xml:space="preserve">, </w:t>
      </w:r>
      <w:r w:rsidRPr="00F15B20">
        <w:rPr>
          <w:rFonts w:ascii="Flexo Thin" w:hAnsi="Flexo Thin"/>
          <w:sz w:val="22"/>
          <w:szCs w:val="22"/>
          <w:lang w:val="es-ES" w:eastAsia="es-ES"/>
        </w:rPr>
        <w:t>la delegación participó en el seminario "La flexible aplicación del derecho real de conservación: usos privados y públicos"</w:t>
      </w:r>
      <w:r w:rsidR="00B75AA8" w:rsidRPr="00F15B20">
        <w:rPr>
          <w:rFonts w:ascii="Flexo Thin" w:hAnsi="Flexo Thin"/>
          <w:sz w:val="22"/>
          <w:szCs w:val="22"/>
          <w:lang w:val="es-ES" w:eastAsia="es-ES"/>
        </w:rPr>
        <w:t xml:space="preserve">, </w:t>
      </w:r>
      <w:r w:rsidR="0008439F" w:rsidRPr="00F15B20">
        <w:rPr>
          <w:rFonts w:ascii="Flexo Thin" w:hAnsi="Flexo Thin"/>
          <w:sz w:val="22"/>
          <w:szCs w:val="22"/>
          <w:lang w:val="es-ES" w:eastAsia="es-ES"/>
        </w:rPr>
        <w:t>un análisis de la nueva</w:t>
      </w:r>
      <w:r w:rsidR="00B75AA8" w:rsidRPr="00F15B20">
        <w:rPr>
          <w:rFonts w:ascii="Flexo Thin" w:hAnsi="Flexo Thin"/>
          <w:sz w:val="22"/>
          <w:szCs w:val="22"/>
          <w:lang w:val="es-ES" w:eastAsia="es-ES"/>
        </w:rPr>
        <w:t xml:space="preserve"> </w:t>
      </w:r>
      <w:r w:rsidR="00B75AA8" w:rsidRPr="00F15B20">
        <w:rPr>
          <w:rFonts w:ascii="Flexo Thin" w:hAnsi="Flexo Thin"/>
          <w:b/>
          <w:bCs/>
          <w:kern w:val="36"/>
          <w:sz w:val="22"/>
          <w:szCs w:val="22"/>
          <w:lang w:val="es-ES" w:eastAsia="es-ES"/>
        </w:rPr>
        <w:t>"Ley 20.930: Nuevo Derecho Real de Conservación"</w:t>
      </w:r>
      <w:r w:rsidR="0008439F" w:rsidRPr="00F15B20">
        <w:rPr>
          <w:rFonts w:ascii="Flexo Thin" w:hAnsi="Flexo Thin"/>
          <w:b/>
          <w:bCs/>
          <w:kern w:val="36"/>
          <w:sz w:val="22"/>
          <w:szCs w:val="22"/>
          <w:lang w:val="es-ES" w:eastAsia="es-ES"/>
        </w:rPr>
        <w:t>,</w:t>
      </w:r>
      <w:r w:rsidR="00B75AA8" w:rsidRPr="00F15B20">
        <w:rPr>
          <w:rFonts w:ascii="Flexo Thin" w:hAnsi="Flexo Thin"/>
          <w:sz w:val="22"/>
          <w:szCs w:val="22"/>
          <w:lang w:val="es-ES"/>
        </w:rPr>
        <w:t xml:space="preserve"> </w:t>
      </w:r>
      <w:r w:rsidR="0008439F" w:rsidRPr="00F15B20">
        <w:rPr>
          <w:rFonts w:ascii="Flexo Thin" w:hAnsi="Flexo Thin"/>
          <w:sz w:val="22"/>
          <w:szCs w:val="22"/>
          <w:lang w:val="es-ES"/>
        </w:rPr>
        <w:t xml:space="preserve">que </w:t>
      </w:r>
      <w:r w:rsidR="00B75AA8" w:rsidRPr="00F15B20">
        <w:rPr>
          <w:rFonts w:ascii="Flexo Thin" w:hAnsi="Flexo Thin"/>
          <w:sz w:val="22"/>
          <w:szCs w:val="22"/>
          <w:lang w:val="es-ES"/>
        </w:rPr>
        <w:t>consiste en establecer un</w:t>
      </w:r>
      <w:r w:rsidR="0008439F" w:rsidRPr="00F15B20">
        <w:rPr>
          <w:rFonts w:ascii="Flexo Thin" w:hAnsi="Flexo Thin"/>
          <w:sz w:val="22"/>
          <w:szCs w:val="22"/>
          <w:lang w:val="es-ES"/>
        </w:rPr>
        <w:t>a nueva normativa ambiental</w:t>
      </w:r>
      <w:r w:rsidR="00B75AA8" w:rsidRPr="00F15B20">
        <w:rPr>
          <w:rFonts w:ascii="Flexo Thin" w:hAnsi="Flexo Thin"/>
          <w:sz w:val="22"/>
          <w:szCs w:val="22"/>
          <w:lang w:val="es-ES"/>
        </w:rPr>
        <w:t xml:space="preserve"> </w:t>
      </w:r>
      <w:r w:rsidR="0008439F" w:rsidRPr="00F15B20">
        <w:rPr>
          <w:rFonts w:ascii="Flexo Thin" w:hAnsi="Flexo Thin"/>
          <w:sz w:val="22"/>
          <w:szCs w:val="22"/>
          <w:lang w:val="es-ES"/>
        </w:rPr>
        <w:t xml:space="preserve">dónde se </w:t>
      </w:r>
      <w:r w:rsidR="00B75AA8" w:rsidRPr="00F15B20">
        <w:rPr>
          <w:rFonts w:ascii="Flexo Thin" w:hAnsi="Flexo Thin"/>
          <w:sz w:val="22"/>
          <w:szCs w:val="22"/>
          <w:lang w:val="es-ES"/>
        </w:rPr>
        <w:t>fija</w:t>
      </w:r>
      <w:r w:rsidR="0008439F" w:rsidRPr="00F15B20">
        <w:rPr>
          <w:rFonts w:ascii="Flexo Thin" w:hAnsi="Flexo Thin"/>
          <w:sz w:val="22"/>
          <w:szCs w:val="22"/>
          <w:lang w:val="es-ES"/>
        </w:rPr>
        <w:t>n</w:t>
      </w:r>
      <w:r w:rsidR="00B75AA8" w:rsidRPr="00F15B20">
        <w:rPr>
          <w:rFonts w:ascii="Flexo Thin" w:hAnsi="Flexo Thin"/>
          <w:sz w:val="22"/>
          <w:szCs w:val="22"/>
          <w:lang w:val="es-ES"/>
        </w:rPr>
        <w:t xml:space="preserve"> gravámenes a un inmueble </w:t>
      </w:r>
      <w:r w:rsidR="0008439F" w:rsidRPr="00F15B20">
        <w:rPr>
          <w:rFonts w:ascii="Flexo Thin" w:hAnsi="Flexo Thin"/>
          <w:sz w:val="22"/>
          <w:szCs w:val="22"/>
          <w:lang w:val="es-ES"/>
        </w:rPr>
        <w:t>con un rico recurso natural u otro, cuya</w:t>
      </w:r>
      <w:r w:rsidR="00B75AA8" w:rsidRPr="00F15B20">
        <w:rPr>
          <w:rFonts w:ascii="Flexo Thin" w:hAnsi="Flexo Thin"/>
          <w:sz w:val="22"/>
          <w:szCs w:val="22"/>
          <w:lang w:val="es-ES"/>
        </w:rPr>
        <w:t xml:space="preserve"> finalidad </w:t>
      </w:r>
      <w:r w:rsidR="0008439F" w:rsidRPr="00F15B20">
        <w:rPr>
          <w:rFonts w:ascii="Flexo Thin" w:hAnsi="Flexo Thin"/>
          <w:sz w:val="22"/>
          <w:szCs w:val="22"/>
          <w:lang w:val="es-ES"/>
        </w:rPr>
        <w:t xml:space="preserve">es </w:t>
      </w:r>
      <w:r w:rsidR="00B75AA8" w:rsidRPr="00F15B20">
        <w:rPr>
          <w:rFonts w:ascii="Flexo Thin" w:hAnsi="Flexo Thin"/>
          <w:sz w:val="22"/>
          <w:szCs w:val="22"/>
          <w:lang w:val="es-ES"/>
        </w:rPr>
        <w:t>la conservación del patrimonio ambiental.</w:t>
      </w:r>
    </w:p>
    <w:p w:rsidR="00F425A2" w:rsidRPr="00F15B20" w:rsidRDefault="00F425A2" w:rsidP="003E67ED">
      <w:pPr>
        <w:spacing w:line="276" w:lineRule="auto"/>
        <w:jc w:val="both"/>
        <w:rPr>
          <w:rFonts w:ascii="Flexo Thin" w:hAnsi="Flexo Thin"/>
          <w:sz w:val="22"/>
          <w:szCs w:val="22"/>
          <w:lang w:val="es-ES" w:eastAsia="es-ES"/>
        </w:rPr>
      </w:pPr>
      <w:r w:rsidRPr="00F15B20">
        <w:rPr>
          <w:rFonts w:ascii="Flexo Thin" w:hAnsi="Flexo Thin"/>
          <w:sz w:val="22"/>
          <w:szCs w:val="22"/>
          <w:lang w:val="es-ES" w:eastAsia="es-ES"/>
        </w:rPr>
        <w:t>El seminario fue organizado por la SEREMI del Medio Ambiente de la región de Los Ríos y la Asociación de Municipalidades Cordillera de la Costa Corral - La Unión</w:t>
      </w:r>
      <w:r w:rsidR="00835710" w:rsidRPr="00F15B20">
        <w:rPr>
          <w:rFonts w:ascii="Flexo Thin" w:hAnsi="Flexo Thin"/>
          <w:sz w:val="22"/>
          <w:szCs w:val="22"/>
          <w:lang w:val="es-ES" w:eastAsia="es-ES"/>
        </w:rPr>
        <w:t>, y se llevó a cabo en el Colegio Municipal de Cultura y Difusión Artística de la comuna de La Unión</w:t>
      </w:r>
      <w:r w:rsidRPr="00F15B20">
        <w:rPr>
          <w:rFonts w:ascii="Flexo Thin" w:hAnsi="Flexo Thin"/>
          <w:sz w:val="22"/>
          <w:szCs w:val="22"/>
          <w:lang w:val="es-ES" w:eastAsia="es-ES"/>
        </w:rPr>
        <w:t>.</w:t>
      </w:r>
    </w:p>
    <w:p w:rsidR="00D32BA7" w:rsidRPr="00F15B20" w:rsidRDefault="00D32BA7" w:rsidP="003E67ED">
      <w:pPr>
        <w:spacing w:line="276" w:lineRule="auto"/>
        <w:jc w:val="both"/>
        <w:rPr>
          <w:rFonts w:ascii="Flexo Thin" w:hAnsi="Flexo Thin"/>
          <w:sz w:val="22"/>
          <w:szCs w:val="22"/>
          <w:lang w:val="es-ES" w:eastAsia="es-ES"/>
        </w:rPr>
      </w:pPr>
    </w:p>
    <w:p w:rsidR="00835710" w:rsidRPr="00F15B20" w:rsidRDefault="00D32BA7" w:rsidP="003E67ED">
      <w:pPr>
        <w:spacing w:line="276" w:lineRule="auto"/>
        <w:jc w:val="both"/>
        <w:rPr>
          <w:rFonts w:ascii="Flexo Thin" w:hAnsi="Flexo Thin"/>
          <w:sz w:val="22"/>
          <w:szCs w:val="22"/>
          <w:lang w:val="es-ES"/>
        </w:rPr>
      </w:pPr>
      <w:r w:rsidRPr="00F15B20">
        <w:rPr>
          <w:rFonts w:ascii="Flexo Thin" w:hAnsi="Flexo Thin"/>
          <w:sz w:val="22"/>
          <w:szCs w:val="22"/>
          <w:lang w:val="es-ES"/>
        </w:rPr>
        <w:t>Algunas imágenes:</w:t>
      </w:r>
    </w:p>
    <w:p w:rsidR="00835710" w:rsidRDefault="00835710" w:rsidP="00137A41">
      <w:pPr>
        <w:jc w:val="center"/>
        <w:rPr>
          <w:rFonts w:asciiTheme="majorHAnsi" w:hAnsiTheme="majorHAnsi"/>
          <w:sz w:val="22"/>
          <w:szCs w:val="22"/>
          <w:lang w:val="es-ES"/>
        </w:rPr>
      </w:pPr>
    </w:p>
    <w:p w:rsidR="00835710" w:rsidRDefault="00835710" w:rsidP="00137A41">
      <w:pPr>
        <w:jc w:val="center"/>
        <w:rPr>
          <w:rFonts w:asciiTheme="majorHAnsi" w:hAnsiTheme="majorHAnsi"/>
          <w:sz w:val="22"/>
          <w:szCs w:val="22"/>
          <w:lang w:val="es-ES"/>
        </w:rPr>
      </w:pPr>
      <w:r>
        <w:rPr>
          <w:rFonts w:asciiTheme="majorHAnsi" w:hAnsiTheme="majorHAnsi"/>
          <w:noProof/>
          <w:sz w:val="22"/>
          <w:szCs w:val="22"/>
          <w:lang w:val="es-ES" w:eastAsia="es-ES"/>
        </w:rPr>
        <w:drawing>
          <wp:inline distT="0" distB="0" distL="0" distR="0">
            <wp:extent cx="2590801" cy="1943100"/>
            <wp:effectExtent l="19050" t="0" r="0" b="0"/>
            <wp:docPr id="96" name="Imagen 59" descr="D:\Escritorio\mis documentos y respaldos\Unidad Medio Ambiente X\Biodiversidad y Proyecto GEF\2017\Gira Tecnica Región Los Ríos\Foto gira\20171124_09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torio\mis documentos y respaldos\Unidad Medio Ambiente X\Biodiversidad y Proyecto GEF\2017\Gira Tecnica Región Los Ríos\Foto gira\20171124_093601.jpg"/>
                    <pic:cNvPicPr>
                      <a:picLocks noChangeAspect="1" noChangeArrowheads="1"/>
                    </pic:cNvPicPr>
                  </pic:nvPicPr>
                  <pic:blipFill>
                    <a:blip r:embed="rId53" cstate="print"/>
                    <a:srcRect/>
                    <a:stretch>
                      <a:fillRect/>
                    </a:stretch>
                  </pic:blipFill>
                  <pic:spPr bwMode="auto">
                    <a:xfrm>
                      <a:off x="0" y="0"/>
                      <a:ext cx="2590532" cy="1942898"/>
                    </a:xfrm>
                    <a:prstGeom prst="rect">
                      <a:avLst/>
                    </a:prstGeom>
                    <a:noFill/>
                    <a:ln w="9525">
                      <a:noFill/>
                      <a:miter lim="800000"/>
                      <a:headEnd/>
                      <a:tailEnd/>
                    </a:ln>
                  </pic:spPr>
                </pic:pic>
              </a:graphicData>
            </a:graphic>
          </wp:inline>
        </w:drawing>
      </w:r>
      <w:r w:rsidR="00283E12">
        <w:rPr>
          <w:rFonts w:asciiTheme="majorHAnsi" w:hAnsiTheme="majorHAnsi"/>
          <w:noProof/>
          <w:sz w:val="22"/>
          <w:szCs w:val="22"/>
          <w:lang w:val="es-ES" w:eastAsia="es-ES"/>
        </w:rPr>
        <w:t xml:space="preserve">    </w:t>
      </w:r>
      <w:r w:rsidR="00E52199">
        <w:rPr>
          <w:rFonts w:asciiTheme="majorHAnsi" w:hAnsiTheme="majorHAnsi"/>
          <w:noProof/>
          <w:sz w:val="22"/>
          <w:szCs w:val="22"/>
          <w:lang w:val="es-ES" w:eastAsia="es-ES"/>
        </w:rPr>
        <w:drawing>
          <wp:inline distT="0" distB="0" distL="0" distR="0">
            <wp:extent cx="2628900" cy="1971675"/>
            <wp:effectExtent l="19050" t="0" r="0" b="0"/>
            <wp:docPr id="97" name="Imagen 60" descr="D:\Escritorio\mis documentos y respaldos\Unidad Medio Ambiente X\Biodiversidad y Proyecto GEF\2017\Gira Tecnica Región Los Ríos\Foto gira\20171124_09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torio\mis documentos y respaldos\Unidad Medio Ambiente X\Biodiversidad y Proyecto GEF\2017\Gira Tecnica Región Los Ríos\Foto gira\20171124_094144.jpg"/>
                    <pic:cNvPicPr>
                      <a:picLocks noChangeAspect="1" noChangeArrowheads="1"/>
                    </pic:cNvPicPr>
                  </pic:nvPicPr>
                  <pic:blipFill>
                    <a:blip r:embed="rId54" cstate="print"/>
                    <a:srcRect/>
                    <a:stretch>
                      <a:fillRect/>
                    </a:stretch>
                  </pic:blipFill>
                  <pic:spPr bwMode="auto">
                    <a:xfrm>
                      <a:off x="0" y="0"/>
                      <a:ext cx="2628627" cy="1971471"/>
                    </a:xfrm>
                    <a:prstGeom prst="rect">
                      <a:avLst/>
                    </a:prstGeom>
                    <a:noFill/>
                    <a:ln w="9525">
                      <a:noFill/>
                      <a:miter lim="800000"/>
                      <a:headEnd/>
                      <a:tailEnd/>
                    </a:ln>
                  </pic:spPr>
                </pic:pic>
              </a:graphicData>
            </a:graphic>
          </wp:inline>
        </w:drawing>
      </w:r>
    </w:p>
    <w:p w:rsidR="00835710" w:rsidRDefault="00835710" w:rsidP="00137A41">
      <w:pPr>
        <w:jc w:val="center"/>
        <w:rPr>
          <w:rFonts w:asciiTheme="majorHAnsi" w:hAnsiTheme="majorHAnsi"/>
          <w:sz w:val="22"/>
          <w:szCs w:val="22"/>
          <w:lang w:val="es-ES"/>
        </w:rPr>
      </w:pPr>
    </w:p>
    <w:p w:rsidR="00094432" w:rsidRDefault="00C334F1" w:rsidP="00137A41">
      <w:pPr>
        <w:jc w:val="center"/>
        <w:rPr>
          <w:b/>
          <w:lang w:val="es-ES_tradnl"/>
        </w:rPr>
      </w:pPr>
      <w:r>
        <w:rPr>
          <w:b/>
          <w:noProof/>
          <w:lang w:val="es-ES" w:eastAsia="es-ES"/>
        </w:rPr>
        <w:drawing>
          <wp:inline distT="0" distB="0" distL="0" distR="0">
            <wp:extent cx="2092325" cy="1569244"/>
            <wp:effectExtent l="19050" t="0" r="3175" b="0"/>
            <wp:docPr id="93" name="Imagen 57" descr="D:\Escritorio\mis documentos y respaldos\Unidad Medio Ambiente X\Biodiversidad y Proyecto GEF\2017\Gira Tecnica Región Los Ríos\varios para informe\23795721_543707395970515_2014341876570197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torio\mis documentos y respaldos\Unidad Medio Ambiente X\Biodiversidad y Proyecto GEF\2017\Gira Tecnica Región Los Ríos\varios para informe\23795721_543707395970515_2014341876570197576_n.jpg"/>
                    <pic:cNvPicPr>
                      <a:picLocks noChangeAspect="1" noChangeArrowheads="1"/>
                    </pic:cNvPicPr>
                  </pic:nvPicPr>
                  <pic:blipFill>
                    <a:blip r:embed="rId55" cstate="print"/>
                    <a:srcRect/>
                    <a:stretch>
                      <a:fillRect/>
                    </a:stretch>
                  </pic:blipFill>
                  <pic:spPr bwMode="auto">
                    <a:xfrm>
                      <a:off x="0" y="0"/>
                      <a:ext cx="2092325" cy="1569244"/>
                    </a:xfrm>
                    <a:prstGeom prst="rect">
                      <a:avLst/>
                    </a:prstGeom>
                    <a:noFill/>
                    <a:ln w="9525">
                      <a:noFill/>
                      <a:miter lim="800000"/>
                      <a:headEnd/>
                      <a:tailEnd/>
                    </a:ln>
                  </pic:spPr>
                </pic:pic>
              </a:graphicData>
            </a:graphic>
          </wp:inline>
        </w:drawing>
      </w:r>
      <w:r w:rsidRPr="00C334F1">
        <w:rPr>
          <w:b/>
          <w:noProof/>
          <w:lang w:val="es-ES" w:eastAsia="es-ES"/>
        </w:rPr>
        <w:drawing>
          <wp:inline distT="0" distB="0" distL="0" distR="0">
            <wp:extent cx="1450181" cy="1933575"/>
            <wp:effectExtent l="19050" t="0" r="0" b="0"/>
            <wp:docPr id="95" name="Imagen 58" descr="D:\Escritorio\mis documentos y respaldos\Unidad Medio Ambiente X\Biodiversidad y Proyecto GEF\2017\Gira Tecnica Región Los Ríos\varios para informe\23795795_543707152637206_8054343911948376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torio\mis documentos y respaldos\Unidad Medio Ambiente X\Biodiversidad y Proyecto GEF\2017\Gira Tecnica Región Los Ríos\varios para informe\23795795_543707152637206_8054343911948376383_n.jpg"/>
                    <pic:cNvPicPr>
                      <a:picLocks noChangeAspect="1" noChangeArrowheads="1"/>
                    </pic:cNvPicPr>
                  </pic:nvPicPr>
                  <pic:blipFill>
                    <a:blip r:embed="rId56" cstate="print"/>
                    <a:srcRect/>
                    <a:stretch>
                      <a:fillRect/>
                    </a:stretch>
                  </pic:blipFill>
                  <pic:spPr bwMode="auto">
                    <a:xfrm>
                      <a:off x="0" y="0"/>
                      <a:ext cx="1450181" cy="1933575"/>
                    </a:xfrm>
                    <a:prstGeom prst="rect">
                      <a:avLst/>
                    </a:prstGeom>
                    <a:noFill/>
                    <a:ln w="9525">
                      <a:noFill/>
                      <a:miter lim="800000"/>
                      <a:headEnd/>
                      <a:tailEnd/>
                    </a:ln>
                  </pic:spPr>
                </pic:pic>
              </a:graphicData>
            </a:graphic>
          </wp:inline>
        </w:drawing>
      </w:r>
      <w:r>
        <w:rPr>
          <w:b/>
          <w:noProof/>
          <w:lang w:val="es-ES" w:eastAsia="es-ES"/>
        </w:rPr>
        <w:drawing>
          <wp:inline distT="0" distB="0" distL="0" distR="0">
            <wp:extent cx="2206625" cy="1654969"/>
            <wp:effectExtent l="19050" t="0" r="3175" b="0"/>
            <wp:docPr id="92" name="Imagen 56" descr="D:\Escritorio\mis documentos y respaldos\Unidad Medio Ambiente X\Biodiversidad y Proyecto GEF\2017\Gira Tecnica Región Los Ríos\varios para informe\23844533_543707009303887_19159707934529232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torio\mis documentos y respaldos\Unidad Medio Ambiente X\Biodiversidad y Proyecto GEF\2017\Gira Tecnica Región Los Ríos\varios para informe\23844533_543707009303887_1915970793452923263_n.jpg"/>
                    <pic:cNvPicPr>
                      <a:picLocks noChangeAspect="1" noChangeArrowheads="1"/>
                    </pic:cNvPicPr>
                  </pic:nvPicPr>
                  <pic:blipFill>
                    <a:blip r:embed="rId57" cstate="print"/>
                    <a:srcRect/>
                    <a:stretch>
                      <a:fillRect/>
                    </a:stretch>
                  </pic:blipFill>
                  <pic:spPr bwMode="auto">
                    <a:xfrm>
                      <a:off x="0" y="0"/>
                      <a:ext cx="2206625" cy="1654969"/>
                    </a:xfrm>
                    <a:prstGeom prst="rect">
                      <a:avLst/>
                    </a:prstGeom>
                    <a:noFill/>
                    <a:ln w="9525">
                      <a:noFill/>
                      <a:miter lim="800000"/>
                      <a:headEnd/>
                      <a:tailEnd/>
                    </a:ln>
                  </pic:spPr>
                </pic:pic>
              </a:graphicData>
            </a:graphic>
          </wp:inline>
        </w:drawing>
      </w:r>
    </w:p>
    <w:p w:rsidR="00F421E5" w:rsidRDefault="00F421E5" w:rsidP="00137A41">
      <w:pPr>
        <w:jc w:val="center"/>
        <w:rPr>
          <w:b/>
          <w:lang w:val="es-ES_tradnl"/>
        </w:rPr>
      </w:pPr>
    </w:p>
    <w:p w:rsidR="00F421E5" w:rsidRPr="00137A41" w:rsidRDefault="00F421E5" w:rsidP="00137A41">
      <w:pPr>
        <w:rPr>
          <w:rFonts w:asciiTheme="majorHAnsi" w:hAnsiTheme="majorHAnsi"/>
          <w:sz w:val="22"/>
          <w:szCs w:val="22"/>
          <w:lang w:val="es-ES_tradnl"/>
        </w:rPr>
      </w:pPr>
    </w:p>
    <w:p w:rsidR="00137A41" w:rsidRPr="003E67ED" w:rsidRDefault="00137A41" w:rsidP="00137A41">
      <w:pPr>
        <w:rPr>
          <w:rFonts w:ascii="Flexo Thin" w:hAnsi="Flexo Thin"/>
          <w:sz w:val="22"/>
          <w:szCs w:val="22"/>
          <w:lang w:val="es-ES_tradnl"/>
        </w:rPr>
      </w:pPr>
      <w:r w:rsidRPr="003E67ED">
        <w:rPr>
          <w:rFonts w:ascii="Flexo Thin" w:hAnsi="Flexo Thin"/>
          <w:sz w:val="22"/>
          <w:szCs w:val="22"/>
          <w:lang w:val="es-ES_tradnl"/>
        </w:rPr>
        <w:t>Para su conocimiento.</w:t>
      </w:r>
    </w:p>
    <w:p w:rsidR="00137A41" w:rsidRPr="003E67ED" w:rsidRDefault="00137A41" w:rsidP="00137A41">
      <w:pPr>
        <w:rPr>
          <w:rFonts w:ascii="Flexo Thin" w:hAnsi="Flexo Thin"/>
          <w:sz w:val="22"/>
          <w:szCs w:val="22"/>
          <w:lang w:val="es-ES_tradnl"/>
        </w:rPr>
      </w:pPr>
    </w:p>
    <w:p w:rsidR="00137A41" w:rsidRPr="003E67ED" w:rsidRDefault="00137A41" w:rsidP="00137A41">
      <w:pPr>
        <w:rPr>
          <w:rFonts w:ascii="Flexo Thin" w:hAnsi="Flexo Thin"/>
          <w:sz w:val="22"/>
          <w:szCs w:val="22"/>
          <w:lang w:val="es-ES_tradnl"/>
        </w:rPr>
      </w:pPr>
      <w:r w:rsidRPr="003E67ED">
        <w:rPr>
          <w:rFonts w:ascii="Flexo Thin" w:hAnsi="Flexo Thin"/>
          <w:sz w:val="22"/>
          <w:szCs w:val="22"/>
          <w:lang w:val="es-ES_tradnl"/>
        </w:rPr>
        <w:t>Atte.</w:t>
      </w:r>
    </w:p>
    <w:p w:rsidR="00137A41" w:rsidRPr="003E67ED" w:rsidRDefault="00137A41" w:rsidP="00137A41">
      <w:pPr>
        <w:rPr>
          <w:rFonts w:ascii="Flexo Thin" w:hAnsi="Flexo Thin"/>
          <w:sz w:val="22"/>
          <w:szCs w:val="22"/>
          <w:lang w:val="es-ES_tradnl"/>
        </w:rPr>
      </w:pPr>
    </w:p>
    <w:p w:rsidR="00137A41" w:rsidRPr="003E67ED" w:rsidRDefault="00137A41" w:rsidP="00137A41">
      <w:pPr>
        <w:rPr>
          <w:rFonts w:ascii="Flexo Thin" w:hAnsi="Flexo Thin"/>
          <w:sz w:val="22"/>
          <w:szCs w:val="22"/>
          <w:lang w:val="es-ES_tradnl"/>
        </w:rPr>
      </w:pPr>
    </w:p>
    <w:p w:rsidR="00137A41" w:rsidRPr="003E67ED" w:rsidRDefault="00137A41" w:rsidP="00137A41">
      <w:pPr>
        <w:rPr>
          <w:rFonts w:ascii="Flexo Thin" w:hAnsi="Flexo Thin"/>
          <w:b/>
          <w:sz w:val="20"/>
          <w:szCs w:val="20"/>
          <w:lang w:val="es-ES_tradnl"/>
        </w:rPr>
      </w:pPr>
      <w:r w:rsidRPr="003E67ED">
        <w:rPr>
          <w:rFonts w:ascii="Flexo Thin" w:hAnsi="Flexo Thin"/>
          <w:sz w:val="22"/>
          <w:szCs w:val="22"/>
          <w:lang w:val="es-ES_tradnl"/>
        </w:rPr>
        <w:t xml:space="preserve">                      </w:t>
      </w:r>
      <w:r w:rsidR="003E67ED">
        <w:rPr>
          <w:rFonts w:ascii="Flexo Thin" w:hAnsi="Flexo Thin"/>
          <w:sz w:val="22"/>
          <w:szCs w:val="22"/>
          <w:lang w:val="es-ES_tradnl"/>
        </w:rPr>
        <w:t xml:space="preserve">                 </w:t>
      </w:r>
      <w:r w:rsidRPr="003E67ED">
        <w:rPr>
          <w:rFonts w:ascii="Flexo Thin" w:hAnsi="Flexo Thin"/>
          <w:sz w:val="22"/>
          <w:szCs w:val="22"/>
          <w:lang w:val="es-ES_tradnl"/>
        </w:rPr>
        <w:t xml:space="preserve">  </w:t>
      </w:r>
      <w:r w:rsidRPr="003E67ED">
        <w:rPr>
          <w:rFonts w:ascii="Flexo Thin" w:hAnsi="Flexo Thin"/>
          <w:b/>
          <w:sz w:val="22"/>
          <w:szCs w:val="22"/>
          <w:lang w:val="es-ES_tradnl"/>
        </w:rPr>
        <w:t xml:space="preserve"> </w:t>
      </w:r>
      <w:r w:rsidRPr="003E67ED">
        <w:rPr>
          <w:rFonts w:ascii="Flexo Thin" w:hAnsi="Flexo Thin"/>
          <w:b/>
          <w:sz w:val="20"/>
          <w:szCs w:val="20"/>
          <w:lang w:val="es-ES_tradnl"/>
        </w:rPr>
        <w:t>JAIME CONTRERAS TOBAR                        CATHERINE MUÑOZ GONZÁLEZ</w:t>
      </w:r>
    </w:p>
    <w:p w:rsidR="00137A41" w:rsidRPr="003E67ED" w:rsidRDefault="00137A41" w:rsidP="00137A41">
      <w:pPr>
        <w:rPr>
          <w:rFonts w:ascii="Flexo Thin" w:hAnsi="Flexo Thin"/>
          <w:sz w:val="22"/>
          <w:szCs w:val="22"/>
          <w:lang w:val="es-ES_tradnl"/>
        </w:rPr>
      </w:pPr>
    </w:p>
    <w:p w:rsidR="00137A41" w:rsidRPr="003E67ED" w:rsidRDefault="00137A41" w:rsidP="00137A41">
      <w:pPr>
        <w:rPr>
          <w:rFonts w:ascii="Flexo Thin" w:hAnsi="Flexo Thin"/>
          <w:sz w:val="22"/>
          <w:szCs w:val="22"/>
          <w:lang w:val="es-ES_tradnl"/>
        </w:rPr>
      </w:pPr>
    </w:p>
    <w:p w:rsidR="00137A41" w:rsidRPr="003E67ED" w:rsidRDefault="00137A41" w:rsidP="00137A41">
      <w:pPr>
        <w:rPr>
          <w:rFonts w:ascii="Flexo Thin" w:hAnsi="Flexo Thin"/>
          <w:sz w:val="18"/>
          <w:szCs w:val="18"/>
          <w:lang w:val="es-ES_tradnl"/>
        </w:rPr>
      </w:pPr>
      <w:r w:rsidRPr="003E67ED">
        <w:rPr>
          <w:rFonts w:ascii="Flexo Thin" w:hAnsi="Flexo Thin"/>
          <w:sz w:val="18"/>
          <w:szCs w:val="18"/>
          <w:lang w:val="es-ES_tradnl"/>
        </w:rPr>
        <w:t>LAMPA, 28 DE NOVIEMBRE DE 2017.-</w:t>
      </w:r>
    </w:p>
    <w:sectPr w:rsidR="00137A41" w:rsidRPr="003E67ED" w:rsidSect="00DA3023">
      <w:headerReference w:type="default" r:id="rId58"/>
      <w:pgSz w:w="12240" w:h="15840"/>
      <w:pgMar w:top="674" w:right="1325" w:bottom="993" w:left="1276" w:header="567"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397" w:rsidRDefault="00743397">
      <w:r>
        <w:separator/>
      </w:r>
    </w:p>
  </w:endnote>
  <w:endnote w:type="continuationSeparator" w:id="0">
    <w:p w:rsidR="00743397" w:rsidRDefault="007433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BCMC Y+ DIN">
    <w:altName w:val="DIN"/>
    <w:panose1 w:val="00000000000000000000"/>
    <w:charset w:val="00"/>
    <w:family w:val="swiss"/>
    <w:notTrueType/>
    <w:pitch w:val="default"/>
    <w:sig w:usb0="00000003" w:usb1="00000000" w:usb2="00000000" w:usb3="00000000" w:csb0="00000001" w:csb1="00000000"/>
  </w:font>
  <w:font w:name="Flexo">
    <w:panose1 w:val="00000000000000000000"/>
    <w:charset w:val="00"/>
    <w:family w:val="modern"/>
    <w:notTrueType/>
    <w:pitch w:val="variable"/>
    <w:sig w:usb0="800000AF" w:usb1="4000206B" w:usb2="00000000" w:usb3="00000000" w:csb0="00000013" w:csb1="00000000"/>
  </w:font>
  <w:font w:name="Calibri">
    <w:panose1 w:val="020F0502020204030204"/>
    <w:charset w:val="00"/>
    <w:family w:val="swiss"/>
    <w:pitch w:val="variable"/>
    <w:sig w:usb0="E00002FF" w:usb1="4000ACFF" w:usb2="00000001" w:usb3="00000000" w:csb0="0000019F" w:csb1="00000000"/>
  </w:font>
  <w:font w:name="Flexo Thin">
    <w:panose1 w:val="00000000000000000000"/>
    <w:charset w:val="00"/>
    <w:family w:val="modern"/>
    <w:notTrueType/>
    <w:pitch w:val="variable"/>
    <w:sig w:usb0="800000AF" w:usb1="4000206B" w:usb2="00000000" w:usb3="00000000" w:csb0="0000001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397" w:rsidRDefault="00743397">
      <w:r>
        <w:separator/>
      </w:r>
    </w:p>
  </w:footnote>
  <w:footnote w:type="continuationSeparator" w:id="0">
    <w:p w:rsidR="00743397" w:rsidRDefault="007433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1E5" w:rsidRDefault="00F15B20">
    <w:pPr>
      <w:pStyle w:val="Encabezado"/>
    </w:pPr>
    <w:r>
      <w:rPr>
        <w:noProof/>
        <w:lang w:val="es-ES" w:eastAsia="es-ES"/>
      </w:rPr>
      <w:drawing>
        <wp:inline distT="0" distB="0" distL="0" distR="0">
          <wp:extent cx="935042" cy="595665"/>
          <wp:effectExtent l="1905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935524" cy="595972"/>
                  </a:xfrm>
                  <a:prstGeom prst="rect">
                    <a:avLst/>
                  </a:prstGeom>
                </pic:spPr>
              </pic:pic>
            </a:graphicData>
          </a:graphic>
        </wp:inline>
      </w:drawing>
    </w:r>
    <w:r>
      <w:t xml:space="preserve">                      </w:t>
    </w:r>
    <w:r>
      <w:rPr>
        <w:noProof/>
        <w:lang w:val="es-ES" w:eastAsia="es-ES"/>
      </w:rPr>
      <w:drawing>
        <wp:inline distT="0" distB="0" distL="0" distR="0">
          <wp:extent cx="1878110" cy="804904"/>
          <wp:effectExtent l="19050" t="0" r="7840" b="0"/>
          <wp:docPr id="7" name="6 Imagen" descr="logo g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f.jpg"/>
                  <pic:cNvPicPr/>
                </pic:nvPicPr>
                <pic:blipFill>
                  <a:blip r:embed="rId2"/>
                  <a:stretch>
                    <a:fillRect/>
                  </a:stretch>
                </pic:blipFill>
                <pic:spPr>
                  <a:xfrm>
                    <a:off x="0" y="0"/>
                    <a:ext cx="1879861" cy="805655"/>
                  </a:xfrm>
                  <a:prstGeom prst="rect">
                    <a:avLst/>
                  </a:prstGeom>
                </pic:spPr>
              </pic:pic>
            </a:graphicData>
          </a:graphic>
        </wp:inline>
      </w:drawing>
    </w:r>
    <w:r w:rsidR="00F421E5">
      <w:tab/>
    </w:r>
    <w:r>
      <w:t xml:space="preserve">                          </w:t>
    </w:r>
    <w:r>
      <w:rPr>
        <w:noProof/>
        <w:lang w:val="es-ES" w:eastAsia="es-ES"/>
      </w:rPr>
      <w:drawing>
        <wp:inline distT="0" distB="0" distL="0" distR="0">
          <wp:extent cx="1393389" cy="715617"/>
          <wp:effectExtent l="19050" t="0" r="0" b="0"/>
          <wp:docPr id="9" name="8 Imagen" descr="logos s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scam.png"/>
                  <pic:cNvPicPr/>
                </pic:nvPicPr>
                <pic:blipFill>
                  <a:blip r:embed="rId3"/>
                  <a:stretch>
                    <a:fillRect/>
                  </a:stretch>
                </pic:blipFill>
                <pic:spPr>
                  <a:xfrm>
                    <a:off x="0" y="0"/>
                    <a:ext cx="1394146" cy="716006"/>
                  </a:xfrm>
                  <a:prstGeom prst="rect">
                    <a:avLst/>
                  </a:prstGeom>
                </pic:spPr>
              </pic:pic>
            </a:graphicData>
          </a:graphic>
        </wp:inline>
      </w:drawing>
    </w:r>
    <w:r w:rsidR="00F421E5">
      <w:tab/>
      <w:t xml:space="preserve"> </w:t>
    </w:r>
    <w:r w:rsidR="00F421E5">
      <w:tab/>
    </w:r>
    <w:r w:rsidR="00F421E5">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F37D71"/>
    <w:multiLevelType w:val="multilevel"/>
    <w:tmpl w:val="725CB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641810"/>
    <w:multiLevelType w:val="multilevel"/>
    <w:tmpl w:val="9084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720"/>
  <w:hyphenationZone w:val="425"/>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6018"/>
  </w:hdrShapeDefaults>
  <w:footnotePr>
    <w:footnote w:id="-1"/>
    <w:footnote w:id="0"/>
  </w:footnotePr>
  <w:endnotePr>
    <w:endnote w:id="-1"/>
    <w:endnote w:id="0"/>
  </w:endnotePr>
  <w:compat/>
  <w:rsids>
    <w:rsidRoot w:val="002C23FD"/>
    <w:rsid w:val="00013DF3"/>
    <w:rsid w:val="00020AB2"/>
    <w:rsid w:val="00020E65"/>
    <w:rsid w:val="00026BF2"/>
    <w:rsid w:val="000401AD"/>
    <w:rsid w:val="00057694"/>
    <w:rsid w:val="00061B68"/>
    <w:rsid w:val="000656DA"/>
    <w:rsid w:val="0008439F"/>
    <w:rsid w:val="00094432"/>
    <w:rsid w:val="000D3395"/>
    <w:rsid w:val="001318C6"/>
    <w:rsid w:val="00133254"/>
    <w:rsid w:val="00137A41"/>
    <w:rsid w:val="0014331E"/>
    <w:rsid w:val="001469C4"/>
    <w:rsid w:val="0015324E"/>
    <w:rsid w:val="001720F6"/>
    <w:rsid w:val="001930D1"/>
    <w:rsid w:val="001932E8"/>
    <w:rsid w:val="00194E46"/>
    <w:rsid w:val="001A15FE"/>
    <w:rsid w:val="001A5200"/>
    <w:rsid w:val="001C1A50"/>
    <w:rsid w:val="001C5431"/>
    <w:rsid w:val="001D45E5"/>
    <w:rsid w:val="001D4912"/>
    <w:rsid w:val="001F114B"/>
    <w:rsid w:val="001F2E21"/>
    <w:rsid w:val="001F6D7B"/>
    <w:rsid w:val="00211E69"/>
    <w:rsid w:val="00251B70"/>
    <w:rsid w:val="00256B7C"/>
    <w:rsid w:val="00283E12"/>
    <w:rsid w:val="002A6822"/>
    <w:rsid w:val="002C23FD"/>
    <w:rsid w:val="002D3B15"/>
    <w:rsid w:val="002D758F"/>
    <w:rsid w:val="002E5A97"/>
    <w:rsid w:val="002E79EA"/>
    <w:rsid w:val="002F3D65"/>
    <w:rsid w:val="002F52AE"/>
    <w:rsid w:val="00306041"/>
    <w:rsid w:val="00321D13"/>
    <w:rsid w:val="003228E7"/>
    <w:rsid w:val="00344BD1"/>
    <w:rsid w:val="00376615"/>
    <w:rsid w:val="003A14D3"/>
    <w:rsid w:val="003D745F"/>
    <w:rsid w:val="003E67ED"/>
    <w:rsid w:val="003E7F1F"/>
    <w:rsid w:val="003F2507"/>
    <w:rsid w:val="00420B3B"/>
    <w:rsid w:val="004211B1"/>
    <w:rsid w:val="0042542A"/>
    <w:rsid w:val="00440548"/>
    <w:rsid w:val="004974DE"/>
    <w:rsid w:val="004A6DBC"/>
    <w:rsid w:val="004B231D"/>
    <w:rsid w:val="004B535D"/>
    <w:rsid w:val="004D14F2"/>
    <w:rsid w:val="004D5F8D"/>
    <w:rsid w:val="004E3D93"/>
    <w:rsid w:val="004E47D5"/>
    <w:rsid w:val="004E7E7F"/>
    <w:rsid w:val="00500554"/>
    <w:rsid w:val="005274DB"/>
    <w:rsid w:val="00533FEC"/>
    <w:rsid w:val="005358DF"/>
    <w:rsid w:val="00541FAA"/>
    <w:rsid w:val="00566C30"/>
    <w:rsid w:val="00591197"/>
    <w:rsid w:val="005D0BC9"/>
    <w:rsid w:val="00606C52"/>
    <w:rsid w:val="006246C6"/>
    <w:rsid w:val="00636E8A"/>
    <w:rsid w:val="00665FDA"/>
    <w:rsid w:val="00683779"/>
    <w:rsid w:val="006B53F1"/>
    <w:rsid w:val="006B5E8B"/>
    <w:rsid w:val="006C5BAD"/>
    <w:rsid w:val="006D0399"/>
    <w:rsid w:val="007240C2"/>
    <w:rsid w:val="007276CD"/>
    <w:rsid w:val="00743397"/>
    <w:rsid w:val="00767EFC"/>
    <w:rsid w:val="0077033A"/>
    <w:rsid w:val="007A3F94"/>
    <w:rsid w:val="007C63A8"/>
    <w:rsid w:val="007D1056"/>
    <w:rsid w:val="007D21B7"/>
    <w:rsid w:val="00817BCA"/>
    <w:rsid w:val="00822919"/>
    <w:rsid w:val="00835710"/>
    <w:rsid w:val="008446B2"/>
    <w:rsid w:val="00847701"/>
    <w:rsid w:val="00852C25"/>
    <w:rsid w:val="00891FDF"/>
    <w:rsid w:val="008B3905"/>
    <w:rsid w:val="008C631C"/>
    <w:rsid w:val="008F283F"/>
    <w:rsid w:val="00907D6B"/>
    <w:rsid w:val="009204B6"/>
    <w:rsid w:val="00923209"/>
    <w:rsid w:val="0092597C"/>
    <w:rsid w:val="00933346"/>
    <w:rsid w:val="0094145C"/>
    <w:rsid w:val="009431EC"/>
    <w:rsid w:val="00944C57"/>
    <w:rsid w:val="00953D4C"/>
    <w:rsid w:val="00992A64"/>
    <w:rsid w:val="009960D3"/>
    <w:rsid w:val="009B0539"/>
    <w:rsid w:val="009B553B"/>
    <w:rsid w:val="009D585E"/>
    <w:rsid w:val="009E186D"/>
    <w:rsid w:val="00A00942"/>
    <w:rsid w:val="00A205F8"/>
    <w:rsid w:val="00A34DED"/>
    <w:rsid w:val="00A3621D"/>
    <w:rsid w:val="00A500BB"/>
    <w:rsid w:val="00A55F21"/>
    <w:rsid w:val="00A61878"/>
    <w:rsid w:val="00A847F5"/>
    <w:rsid w:val="00A929BF"/>
    <w:rsid w:val="00A961C9"/>
    <w:rsid w:val="00AC60E2"/>
    <w:rsid w:val="00AC7DEC"/>
    <w:rsid w:val="00AE09EE"/>
    <w:rsid w:val="00AE3AC1"/>
    <w:rsid w:val="00B366C2"/>
    <w:rsid w:val="00B658CD"/>
    <w:rsid w:val="00B75AA8"/>
    <w:rsid w:val="00B812CF"/>
    <w:rsid w:val="00B93BB8"/>
    <w:rsid w:val="00B97EE6"/>
    <w:rsid w:val="00BC3224"/>
    <w:rsid w:val="00BD49DD"/>
    <w:rsid w:val="00C334F1"/>
    <w:rsid w:val="00C422FB"/>
    <w:rsid w:val="00C447C0"/>
    <w:rsid w:val="00C502F0"/>
    <w:rsid w:val="00C57187"/>
    <w:rsid w:val="00C7215E"/>
    <w:rsid w:val="00C7707F"/>
    <w:rsid w:val="00C81341"/>
    <w:rsid w:val="00CA2529"/>
    <w:rsid w:val="00CE05C7"/>
    <w:rsid w:val="00CE1FF1"/>
    <w:rsid w:val="00CE4107"/>
    <w:rsid w:val="00D0516C"/>
    <w:rsid w:val="00D07AAB"/>
    <w:rsid w:val="00D24C99"/>
    <w:rsid w:val="00D25057"/>
    <w:rsid w:val="00D32BA7"/>
    <w:rsid w:val="00D44904"/>
    <w:rsid w:val="00D57972"/>
    <w:rsid w:val="00D670B3"/>
    <w:rsid w:val="00D76723"/>
    <w:rsid w:val="00D843D1"/>
    <w:rsid w:val="00D91A5C"/>
    <w:rsid w:val="00DA3023"/>
    <w:rsid w:val="00DD030B"/>
    <w:rsid w:val="00DE01ED"/>
    <w:rsid w:val="00DE4FBB"/>
    <w:rsid w:val="00E00D26"/>
    <w:rsid w:val="00E0522B"/>
    <w:rsid w:val="00E52199"/>
    <w:rsid w:val="00E60659"/>
    <w:rsid w:val="00EB43BD"/>
    <w:rsid w:val="00EC1FC4"/>
    <w:rsid w:val="00F02A64"/>
    <w:rsid w:val="00F15B20"/>
    <w:rsid w:val="00F16FFE"/>
    <w:rsid w:val="00F421E5"/>
    <w:rsid w:val="00F425A2"/>
    <w:rsid w:val="00F42F43"/>
    <w:rsid w:val="00F77CF6"/>
    <w:rsid w:val="00F96CED"/>
    <w:rsid w:val="00FA1263"/>
    <w:rsid w:val="00FA40B5"/>
    <w:rsid w:val="00FB09D2"/>
    <w:rsid w:val="00FD5D38"/>
    <w:rsid w:val="00FF5EA2"/>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878"/>
    <w:rPr>
      <w:sz w:val="24"/>
      <w:szCs w:val="24"/>
    </w:rPr>
  </w:style>
  <w:style w:type="paragraph" w:styleId="Ttulo1">
    <w:name w:val="heading 1"/>
    <w:basedOn w:val="Normal"/>
    <w:link w:val="Ttulo1Car"/>
    <w:uiPriority w:val="9"/>
    <w:qFormat/>
    <w:rsid w:val="00B75AA8"/>
    <w:pPr>
      <w:spacing w:before="100" w:beforeAutospacing="1" w:after="100" w:afterAutospacing="1"/>
      <w:outlineLvl w:val="0"/>
    </w:pPr>
    <w:rPr>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6D03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6D0399"/>
    <w:pPr>
      <w:tabs>
        <w:tab w:val="center" w:pos="4320"/>
        <w:tab w:val="right" w:pos="8640"/>
      </w:tabs>
    </w:pPr>
  </w:style>
  <w:style w:type="character" w:customStyle="1" w:styleId="EncabezadoCar">
    <w:name w:val="Encabezado Car"/>
    <w:basedOn w:val="Fuentedeprrafopredeter"/>
    <w:link w:val="Encabezado"/>
    <w:uiPriority w:val="99"/>
    <w:semiHidden/>
    <w:rsid w:val="00C7215E"/>
    <w:rPr>
      <w:rFonts w:cs="Times New Roman"/>
      <w:sz w:val="24"/>
      <w:lang w:val="en-US" w:eastAsia="en-US"/>
    </w:rPr>
  </w:style>
  <w:style w:type="paragraph" w:styleId="Piedepgina">
    <w:name w:val="footer"/>
    <w:basedOn w:val="Normal"/>
    <w:link w:val="PiedepginaCar"/>
    <w:uiPriority w:val="99"/>
    <w:semiHidden/>
    <w:rsid w:val="006D0399"/>
    <w:pPr>
      <w:tabs>
        <w:tab w:val="center" w:pos="4320"/>
        <w:tab w:val="right" w:pos="8640"/>
      </w:tabs>
    </w:pPr>
  </w:style>
  <w:style w:type="character" w:customStyle="1" w:styleId="PiedepginaCar">
    <w:name w:val="Pie de página Car"/>
    <w:basedOn w:val="Fuentedeprrafopredeter"/>
    <w:link w:val="Piedepgina"/>
    <w:uiPriority w:val="99"/>
    <w:semiHidden/>
    <w:rsid w:val="00C7215E"/>
    <w:rPr>
      <w:rFonts w:cs="Times New Roman"/>
      <w:sz w:val="24"/>
      <w:lang w:val="en-US" w:eastAsia="en-US"/>
    </w:rPr>
  </w:style>
  <w:style w:type="paragraph" w:styleId="Textodeglobo">
    <w:name w:val="Balloon Text"/>
    <w:basedOn w:val="Normal"/>
    <w:link w:val="TextodegloboCar"/>
    <w:uiPriority w:val="99"/>
    <w:semiHidden/>
    <w:unhideWhenUsed/>
    <w:rsid w:val="00A205F8"/>
    <w:rPr>
      <w:rFonts w:ascii="Tahoma" w:hAnsi="Tahoma" w:cs="Tahoma"/>
      <w:sz w:val="16"/>
      <w:szCs w:val="16"/>
    </w:rPr>
  </w:style>
  <w:style w:type="character" w:customStyle="1" w:styleId="TextodegloboCar">
    <w:name w:val="Texto de globo Car"/>
    <w:basedOn w:val="Fuentedeprrafopredeter"/>
    <w:link w:val="Textodeglobo"/>
    <w:uiPriority w:val="99"/>
    <w:semiHidden/>
    <w:rsid w:val="00A205F8"/>
    <w:rPr>
      <w:rFonts w:ascii="Tahoma" w:hAnsi="Tahoma" w:cs="Tahoma"/>
      <w:sz w:val="16"/>
      <w:szCs w:val="16"/>
    </w:rPr>
  </w:style>
  <w:style w:type="character" w:customStyle="1" w:styleId="A5">
    <w:name w:val="A5"/>
    <w:uiPriority w:val="99"/>
    <w:rsid w:val="00CE05C7"/>
    <w:rPr>
      <w:rFonts w:cs="OBCMC Y+ DIN"/>
      <w:b/>
      <w:bCs/>
      <w:color w:val="000000"/>
      <w:sz w:val="20"/>
      <w:szCs w:val="20"/>
    </w:rPr>
  </w:style>
  <w:style w:type="character" w:customStyle="1" w:styleId="A9">
    <w:name w:val="A9"/>
    <w:uiPriority w:val="99"/>
    <w:rsid w:val="003A14D3"/>
    <w:rPr>
      <w:rFonts w:cs="OBCMC Y+ DIN"/>
      <w:color w:val="000000"/>
      <w:sz w:val="18"/>
      <w:szCs w:val="18"/>
    </w:rPr>
  </w:style>
  <w:style w:type="character" w:customStyle="1" w:styleId="apple-converted-space">
    <w:name w:val="apple-converted-space"/>
    <w:basedOn w:val="Fuentedeprrafopredeter"/>
    <w:rsid w:val="001469C4"/>
  </w:style>
  <w:style w:type="paragraph" w:styleId="NormalWeb">
    <w:name w:val="Normal (Web)"/>
    <w:basedOn w:val="Normal"/>
    <w:uiPriority w:val="99"/>
    <w:unhideWhenUsed/>
    <w:rsid w:val="001469C4"/>
    <w:pPr>
      <w:spacing w:before="100" w:beforeAutospacing="1" w:after="100" w:afterAutospacing="1"/>
    </w:pPr>
    <w:rPr>
      <w:lang w:val="es-CL" w:eastAsia="es-CL"/>
    </w:rPr>
  </w:style>
  <w:style w:type="paragraph" w:customStyle="1" w:styleId="Pa0">
    <w:name w:val="Pa0"/>
    <w:basedOn w:val="Normal"/>
    <w:next w:val="Normal"/>
    <w:uiPriority w:val="99"/>
    <w:rsid w:val="0077033A"/>
    <w:pPr>
      <w:autoSpaceDE w:val="0"/>
      <w:autoSpaceDN w:val="0"/>
      <w:adjustRightInd w:val="0"/>
      <w:spacing w:line="241" w:lineRule="atLeast"/>
    </w:pPr>
    <w:rPr>
      <w:rFonts w:ascii="OBCMC Y+ DIN" w:hAnsi="OBCMC Y+ DIN"/>
      <w:lang w:val="es-CL"/>
    </w:rPr>
  </w:style>
  <w:style w:type="character" w:customStyle="1" w:styleId="Ttulo1Car">
    <w:name w:val="Título 1 Car"/>
    <w:basedOn w:val="Fuentedeprrafopredeter"/>
    <w:link w:val="Ttulo1"/>
    <w:uiPriority w:val="9"/>
    <w:rsid w:val="00B75AA8"/>
    <w:rPr>
      <w:b/>
      <w:bCs/>
      <w:kern w:val="36"/>
      <w:sz w:val="48"/>
      <w:szCs w:val="48"/>
      <w:lang w:val="es-ES" w:eastAsia="es-ES"/>
    </w:rPr>
  </w:style>
</w:styles>
</file>

<file path=word/webSettings.xml><?xml version="1.0" encoding="utf-8"?>
<w:webSettings xmlns:r="http://schemas.openxmlformats.org/officeDocument/2006/relationships" xmlns:w="http://schemas.openxmlformats.org/wordprocessingml/2006/main">
  <w:divs>
    <w:div w:id="66418824">
      <w:bodyDiv w:val="1"/>
      <w:marLeft w:val="0"/>
      <w:marRight w:val="0"/>
      <w:marTop w:val="0"/>
      <w:marBottom w:val="0"/>
      <w:divBdr>
        <w:top w:val="none" w:sz="0" w:space="0" w:color="auto"/>
        <w:left w:val="none" w:sz="0" w:space="0" w:color="auto"/>
        <w:bottom w:val="none" w:sz="0" w:space="0" w:color="auto"/>
        <w:right w:val="none" w:sz="0" w:space="0" w:color="auto"/>
      </w:divBdr>
    </w:div>
    <w:div w:id="82186269">
      <w:bodyDiv w:val="1"/>
      <w:marLeft w:val="0"/>
      <w:marRight w:val="0"/>
      <w:marTop w:val="0"/>
      <w:marBottom w:val="0"/>
      <w:divBdr>
        <w:top w:val="none" w:sz="0" w:space="0" w:color="auto"/>
        <w:left w:val="none" w:sz="0" w:space="0" w:color="auto"/>
        <w:bottom w:val="none" w:sz="0" w:space="0" w:color="auto"/>
        <w:right w:val="none" w:sz="0" w:space="0" w:color="auto"/>
      </w:divBdr>
      <w:divsChild>
        <w:div w:id="14200627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3582626">
              <w:marLeft w:val="0"/>
              <w:marRight w:val="0"/>
              <w:marTop w:val="0"/>
              <w:marBottom w:val="0"/>
              <w:divBdr>
                <w:top w:val="none" w:sz="0" w:space="0" w:color="auto"/>
                <w:left w:val="none" w:sz="0" w:space="0" w:color="auto"/>
                <w:bottom w:val="none" w:sz="0" w:space="0" w:color="auto"/>
                <w:right w:val="none" w:sz="0" w:space="0" w:color="auto"/>
              </w:divBdr>
              <w:divsChild>
                <w:div w:id="255476957">
                  <w:marLeft w:val="0"/>
                  <w:marRight w:val="0"/>
                  <w:marTop w:val="0"/>
                  <w:marBottom w:val="0"/>
                  <w:divBdr>
                    <w:top w:val="none" w:sz="0" w:space="0" w:color="auto"/>
                    <w:left w:val="none" w:sz="0" w:space="0" w:color="auto"/>
                    <w:bottom w:val="none" w:sz="0" w:space="0" w:color="auto"/>
                    <w:right w:val="none" w:sz="0" w:space="0" w:color="auto"/>
                  </w:divBdr>
                </w:div>
                <w:div w:id="21095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6857">
      <w:bodyDiv w:val="1"/>
      <w:marLeft w:val="0"/>
      <w:marRight w:val="0"/>
      <w:marTop w:val="0"/>
      <w:marBottom w:val="0"/>
      <w:divBdr>
        <w:top w:val="none" w:sz="0" w:space="0" w:color="auto"/>
        <w:left w:val="none" w:sz="0" w:space="0" w:color="auto"/>
        <w:bottom w:val="none" w:sz="0" w:space="0" w:color="auto"/>
        <w:right w:val="none" w:sz="0" w:space="0" w:color="auto"/>
      </w:divBdr>
    </w:div>
    <w:div w:id="261690726">
      <w:bodyDiv w:val="1"/>
      <w:marLeft w:val="0"/>
      <w:marRight w:val="0"/>
      <w:marTop w:val="0"/>
      <w:marBottom w:val="0"/>
      <w:divBdr>
        <w:top w:val="none" w:sz="0" w:space="0" w:color="auto"/>
        <w:left w:val="none" w:sz="0" w:space="0" w:color="auto"/>
        <w:bottom w:val="none" w:sz="0" w:space="0" w:color="auto"/>
        <w:right w:val="none" w:sz="0" w:space="0" w:color="auto"/>
      </w:divBdr>
    </w:div>
    <w:div w:id="275408653">
      <w:bodyDiv w:val="1"/>
      <w:marLeft w:val="0"/>
      <w:marRight w:val="0"/>
      <w:marTop w:val="0"/>
      <w:marBottom w:val="0"/>
      <w:divBdr>
        <w:top w:val="none" w:sz="0" w:space="0" w:color="auto"/>
        <w:left w:val="none" w:sz="0" w:space="0" w:color="auto"/>
        <w:bottom w:val="none" w:sz="0" w:space="0" w:color="auto"/>
        <w:right w:val="none" w:sz="0" w:space="0" w:color="auto"/>
      </w:divBdr>
    </w:div>
    <w:div w:id="416562179">
      <w:bodyDiv w:val="1"/>
      <w:marLeft w:val="0"/>
      <w:marRight w:val="0"/>
      <w:marTop w:val="0"/>
      <w:marBottom w:val="0"/>
      <w:divBdr>
        <w:top w:val="none" w:sz="0" w:space="0" w:color="auto"/>
        <w:left w:val="none" w:sz="0" w:space="0" w:color="auto"/>
        <w:bottom w:val="none" w:sz="0" w:space="0" w:color="auto"/>
        <w:right w:val="none" w:sz="0" w:space="0" w:color="auto"/>
      </w:divBdr>
    </w:div>
    <w:div w:id="639925110">
      <w:bodyDiv w:val="1"/>
      <w:marLeft w:val="0"/>
      <w:marRight w:val="0"/>
      <w:marTop w:val="0"/>
      <w:marBottom w:val="0"/>
      <w:divBdr>
        <w:top w:val="none" w:sz="0" w:space="0" w:color="auto"/>
        <w:left w:val="none" w:sz="0" w:space="0" w:color="auto"/>
        <w:bottom w:val="none" w:sz="0" w:space="0" w:color="auto"/>
        <w:right w:val="none" w:sz="0" w:space="0" w:color="auto"/>
      </w:divBdr>
    </w:div>
    <w:div w:id="710157450">
      <w:bodyDiv w:val="1"/>
      <w:marLeft w:val="0"/>
      <w:marRight w:val="0"/>
      <w:marTop w:val="0"/>
      <w:marBottom w:val="0"/>
      <w:divBdr>
        <w:top w:val="none" w:sz="0" w:space="0" w:color="auto"/>
        <w:left w:val="none" w:sz="0" w:space="0" w:color="auto"/>
        <w:bottom w:val="none" w:sz="0" w:space="0" w:color="auto"/>
        <w:right w:val="none" w:sz="0" w:space="0" w:color="auto"/>
      </w:divBdr>
    </w:div>
    <w:div w:id="734548480">
      <w:bodyDiv w:val="1"/>
      <w:marLeft w:val="0"/>
      <w:marRight w:val="0"/>
      <w:marTop w:val="0"/>
      <w:marBottom w:val="0"/>
      <w:divBdr>
        <w:top w:val="none" w:sz="0" w:space="0" w:color="auto"/>
        <w:left w:val="none" w:sz="0" w:space="0" w:color="auto"/>
        <w:bottom w:val="none" w:sz="0" w:space="0" w:color="auto"/>
        <w:right w:val="none" w:sz="0" w:space="0" w:color="auto"/>
      </w:divBdr>
      <w:divsChild>
        <w:div w:id="54284604">
          <w:marLeft w:val="0"/>
          <w:marRight w:val="0"/>
          <w:marTop w:val="0"/>
          <w:marBottom w:val="0"/>
          <w:divBdr>
            <w:top w:val="none" w:sz="0" w:space="0" w:color="auto"/>
            <w:left w:val="none" w:sz="0" w:space="0" w:color="auto"/>
            <w:bottom w:val="none" w:sz="0" w:space="0" w:color="auto"/>
            <w:right w:val="none" w:sz="0" w:space="0" w:color="auto"/>
          </w:divBdr>
        </w:div>
        <w:div w:id="2034962253">
          <w:marLeft w:val="0"/>
          <w:marRight w:val="0"/>
          <w:marTop w:val="0"/>
          <w:marBottom w:val="0"/>
          <w:divBdr>
            <w:top w:val="none" w:sz="0" w:space="0" w:color="auto"/>
            <w:left w:val="none" w:sz="0" w:space="0" w:color="auto"/>
            <w:bottom w:val="none" w:sz="0" w:space="0" w:color="auto"/>
            <w:right w:val="none" w:sz="0" w:space="0" w:color="auto"/>
          </w:divBdr>
        </w:div>
        <w:div w:id="294992214">
          <w:marLeft w:val="0"/>
          <w:marRight w:val="0"/>
          <w:marTop w:val="0"/>
          <w:marBottom w:val="0"/>
          <w:divBdr>
            <w:top w:val="none" w:sz="0" w:space="0" w:color="auto"/>
            <w:left w:val="none" w:sz="0" w:space="0" w:color="auto"/>
            <w:bottom w:val="none" w:sz="0" w:space="0" w:color="auto"/>
            <w:right w:val="none" w:sz="0" w:space="0" w:color="auto"/>
          </w:divBdr>
        </w:div>
        <w:div w:id="839543221">
          <w:marLeft w:val="0"/>
          <w:marRight w:val="0"/>
          <w:marTop w:val="0"/>
          <w:marBottom w:val="0"/>
          <w:divBdr>
            <w:top w:val="none" w:sz="0" w:space="0" w:color="auto"/>
            <w:left w:val="none" w:sz="0" w:space="0" w:color="auto"/>
            <w:bottom w:val="none" w:sz="0" w:space="0" w:color="auto"/>
            <w:right w:val="none" w:sz="0" w:space="0" w:color="auto"/>
          </w:divBdr>
        </w:div>
        <w:div w:id="1762794573">
          <w:marLeft w:val="0"/>
          <w:marRight w:val="0"/>
          <w:marTop w:val="0"/>
          <w:marBottom w:val="0"/>
          <w:divBdr>
            <w:top w:val="none" w:sz="0" w:space="0" w:color="auto"/>
            <w:left w:val="none" w:sz="0" w:space="0" w:color="auto"/>
            <w:bottom w:val="none" w:sz="0" w:space="0" w:color="auto"/>
            <w:right w:val="none" w:sz="0" w:space="0" w:color="auto"/>
          </w:divBdr>
        </w:div>
        <w:div w:id="1150437345">
          <w:marLeft w:val="0"/>
          <w:marRight w:val="0"/>
          <w:marTop w:val="0"/>
          <w:marBottom w:val="0"/>
          <w:divBdr>
            <w:top w:val="none" w:sz="0" w:space="0" w:color="auto"/>
            <w:left w:val="none" w:sz="0" w:space="0" w:color="auto"/>
            <w:bottom w:val="none" w:sz="0" w:space="0" w:color="auto"/>
            <w:right w:val="none" w:sz="0" w:space="0" w:color="auto"/>
          </w:divBdr>
        </w:div>
        <w:div w:id="348920480">
          <w:marLeft w:val="0"/>
          <w:marRight w:val="0"/>
          <w:marTop w:val="0"/>
          <w:marBottom w:val="0"/>
          <w:divBdr>
            <w:top w:val="none" w:sz="0" w:space="0" w:color="auto"/>
            <w:left w:val="none" w:sz="0" w:space="0" w:color="auto"/>
            <w:bottom w:val="none" w:sz="0" w:space="0" w:color="auto"/>
            <w:right w:val="none" w:sz="0" w:space="0" w:color="auto"/>
          </w:divBdr>
        </w:div>
        <w:div w:id="1938708201">
          <w:marLeft w:val="0"/>
          <w:marRight w:val="0"/>
          <w:marTop w:val="0"/>
          <w:marBottom w:val="0"/>
          <w:divBdr>
            <w:top w:val="none" w:sz="0" w:space="0" w:color="auto"/>
            <w:left w:val="none" w:sz="0" w:space="0" w:color="auto"/>
            <w:bottom w:val="none" w:sz="0" w:space="0" w:color="auto"/>
            <w:right w:val="none" w:sz="0" w:space="0" w:color="auto"/>
          </w:divBdr>
        </w:div>
        <w:div w:id="1457721566">
          <w:marLeft w:val="0"/>
          <w:marRight w:val="0"/>
          <w:marTop w:val="0"/>
          <w:marBottom w:val="0"/>
          <w:divBdr>
            <w:top w:val="none" w:sz="0" w:space="0" w:color="auto"/>
            <w:left w:val="none" w:sz="0" w:space="0" w:color="auto"/>
            <w:bottom w:val="none" w:sz="0" w:space="0" w:color="auto"/>
            <w:right w:val="none" w:sz="0" w:space="0" w:color="auto"/>
          </w:divBdr>
        </w:div>
        <w:div w:id="470447168">
          <w:marLeft w:val="0"/>
          <w:marRight w:val="0"/>
          <w:marTop w:val="0"/>
          <w:marBottom w:val="0"/>
          <w:divBdr>
            <w:top w:val="none" w:sz="0" w:space="0" w:color="auto"/>
            <w:left w:val="none" w:sz="0" w:space="0" w:color="auto"/>
            <w:bottom w:val="none" w:sz="0" w:space="0" w:color="auto"/>
            <w:right w:val="none" w:sz="0" w:space="0" w:color="auto"/>
          </w:divBdr>
        </w:div>
        <w:div w:id="1606956644">
          <w:marLeft w:val="0"/>
          <w:marRight w:val="0"/>
          <w:marTop w:val="0"/>
          <w:marBottom w:val="0"/>
          <w:divBdr>
            <w:top w:val="none" w:sz="0" w:space="0" w:color="auto"/>
            <w:left w:val="none" w:sz="0" w:space="0" w:color="auto"/>
            <w:bottom w:val="none" w:sz="0" w:space="0" w:color="auto"/>
            <w:right w:val="none" w:sz="0" w:space="0" w:color="auto"/>
          </w:divBdr>
        </w:div>
        <w:div w:id="824853486">
          <w:marLeft w:val="0"/>
          <w:marRight w:val="0"/>
          <w:marTop w:val="0"/>
          <w:marBottom w:val="0"/>
          <w:divBdr>
            <w:top w:val="none" w:sz="0" w:space="0" w:color="auto"/>
            <w:left w:val="none" w:sz="0" w:space="0" w:color="auto"/>
            <w:bottom w:val="none" w:sz="0" w:space="0" w:color="auto"/>
            <w:right w:val="none" w:sz="0" w:space="0" w:color="auto"/>
          </w:divBdr>
          <w:divsChild>
            <w:div w:id="700590354">
              <w:marLeft w:val="0"/>
              <w:marRight w:val="0"/>
              <w:marTop w:val="0"/>
              <w:marBottom w:val="0"/>
              <w:divBdr>
                <w:top w:val="none" w:sz="0" w:space="0" w:color="auto"/>
                <w:left w:val="none" w:sz="0" w:space="0" w:color="auto"/>
                <w:bottom w:val="none" w:sz="0" w:space="0" w:color="auto"/>
                <w:right w:val="none" w:sz="0" w:space="0" w:color="auto"/>
              </w:divBdr>
            </w:div>
            <w:div w:id="166284935">
              <w:marLeft w:val="0"/>
              <w:marRight w:val="0"/>
              <w:marTop w:val="0"/>
              <w:marBottom w:val="0"/>
              <w:divBdr>
                <w:top w:val="none" w:sz="0" w:space="0" w:color="auto"/>
                <w:left w:val="none" w:sz="0" w:space="0" w:color="auto"/>
                <w:bottom w:val="none" w:sz="0" w:space="0" w:color="auto"/>
                <w:right w:val="none" w:sz="0" w:space="0" w:color="auto"/>
              </w:divBdr>
              <w:divsChild>
                <w:div w:id="2040888085">
                  <w:marLeft w:val="0"/>
                  <w:marRight w:val="0"/>
                  <w:marTop w:val="0"/>
                  <w:marBottom w:val="0"/>
                  <w:divBdr>
                    <w:top w:val="none" w:sz="0" w:space="0" w:color="auto"/>
                    <w:left w:val="none" w:sz="0" w:space="0" w:color="auto"/>
                    <w:bottom w:val="none" w:sz="0" w:space="0" w:color="auto"/>
                    <w:right w:val="none" w:sz="0" w:space="0" w:color="auto"/>
                  </w:divBdr>
                  <w:divsChild>
                    <w:div w:id="88718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682059">
      <w:bodyDiv w:val="1"/>
      <w:marLeft w:val="0"/>
      <w:marRight w:val="0"/>
      <w:marTop w:val="0"/>
      <w:marBottom w:val="0"/>
      <w:divBdr>
        <w:top w:val="none" w:sz="0" w:space="0" w:color="auto"/>
        <w:left w:val="none" w:sz="0" w:space="0" w:color="auto"/>
        <w:bottom w:val="none" w:sz="0" w:space="0" w:color="auto"/>
        <w:right w:val="none" w:sz="0" w:space="0" w:color="auto"/>
      </w:divBdr>
    </w:div>
    <w:div w:id="840968821">
      <w:bodyDiv w:val="1"/>
      <w:marLeft w:val="0"/>
      <w:marRight w:val="0"/>
      <w:marTop w:val="0"/>
      <w:marBottom w:val="0"/>
      <w:divBdr>
        <w:top w:val="none" w:sz="0" w:space="0" w:color="auto"/>
        <w:left w:val="none" w:sz="0" w:space="0" w:color="auto"/>
        <w:bottom w:val="none" w:sz="0" w:space="0" w:color="auto"/>
        <w:right w:val="none" w:sz="0" w:space="0" w:color="auto"/>
      </w:divBdr>
    </w:div>
    <w:div w:id="870453635">
      <w:bodyDiv w:val="1"/>
      <w:marLeft w:val="0"/>
      <w:marRight w:val="0"/>
      <w:marTop w:val="0"/>
      <w:marBottom w:val="0"/>
      <w:divBdr>
        <w:top w:val="none" w:sz="0" w:space="0" w:color="auto"/>
        <w:left w:val="none" w:sz="0" w:space="0" w:color="auto"/>
        <w:bottom w:val="none" w:sz="0" w:space="0" w:color="auto"/>
        <w:right w:val="none" w:sz="0" w:space="0" w:color="auto"/>
      </w:divBdr>
    </w:div>
    <w:div w:id="911935486">
      <w:bodyDiv w:val="1"/>
      <w:marLeft w:val="0"/>
      <w:marRight w:val="0"/>
      <w:marTop w:val="0"/>
      <w:marBottom w:val="0"/>
      <w:divBdr>
        <w:top w:val="none" w:sz="0" w:space="0" w:color="auto"/>
        <w:left w:val="none" w:sz="0" w:space="0" w:color="auto"/>
        <w:bottom w:val="none" w:sz="0" w:space="0" w:color="auto"/>
        <w:right w:val="none" w:sz="0" w:space="0" w:color="auto"/>
      </w:divBdr>
    </w:div>
    <w:div w:id="963198272">
      <w:bodyDiv w:val="1"/>
      <w:marLeft w:val="0"/>
      <w:marRight w:val="0"/>
      <w:marTop w:val="0"/>
      <w:marBottom w:val="0"/>
      <w:divBdr>
        <w:top w:val="none" w:sz="0" w:space="0" w:color="auto"/>
        <w:left w:val="none" w:sz="0" w:space="0" w:color="auto"/>
        <w:bottom w:val="none" w:sz="0" w:space="0" w:color="auto"/>
        <w:right w:val="none" w:sz="0" w:space="0" w:color="auto"/>
      </w:divBdr>
    </w:div>
    <w:div w:id="1039359597">
      <w:bodyDiv w:val="1"/>
      <w:marLeft w:val="0"/>
      <w:marRight w:val="0"/>
      <w:marTop w:val="0"/>
      <w:marBottom w:val="0"/>
      <w:divBdr>
        <w:top w:val="none" w:sz="0" w:space="0" w:color="auto"/>
        <w:left w:val="none" w:sz="0" w:space="0" w:color="auto"/>
        <w:bottom w:val="none" w:sz="0" w:space="0" w:color="auto"/>
        <w:right w:val="none" w:sz="0" w:space="0" w:color="auto"/>
      </w:divBdr>
    </w:div>
    <w:div w:id="1472282693">
      <w:bodyDiv w:val="1"/>
      <w:marLeft w:val="0"/>
      <w:marRight w:val="0"/>
      <w:marTop w:val="0"/>
      <w:marBottom w:val="0"/>
      <w:divBdr>
        <w:top w:val="none" w:sz="0" w:space="0" w:color="auto"/>
        <w:left w:val="none" w:sz="0" w:space="0" w:color="auto"/>
        <w:bottom w:val="none" w:sz="0" w:space="0" w:color="auto"/>
        <w:right w:val="none" w:sz="0" w:space="0" w:color="auto"/>
      </w:divBdr>
    </w:div>
    <w:div w:id="1585643865">
      <w:bodyDiv w:val="1"/>
      <w:marLeft w:val="0"/>
      <w:marRight w:val="0"/>
      <w:marTop w:val="0"/>
      <w:marBottom w:val="0"/>
      <w:divBdr>
        <w:top w:val="none" w:sz="0" w:space="0" w:color="auto"/>
        <w:left w:val="none" w:sz="0" w:space="0" w:color="auto"/>
        <w:bottom w:val="none" w:sz="0" w:space="0" w:color="auto"/>
        <w:right w:val="none" w:sz="0" w:space="0" w:color="auto"/>
      </w:divBdr>
    </w:div>
    <w:div w:id="1593473469">
      <w:bodyDiv w:val="1"/>
      <w:marLeft w:val="0"/>
      <w:marRight w:val="0"/>
      <w:marTop w:val="0"/>
      <w:marBottom w:val="0"/>
      <w:divBdr>
        <w:top w:val="none" w:sz="0" w:space="0" w:color="auto"/>
        <w:left w:val="none" w:sz="0" w:space="0" w:color="auto"/>
        <w:bottom w:val="none" w:sz="0" w:space="0" w:color="auto"/>
        <w:right w:val="none" w:sz="0" w:space="0" w:color="auto"/>
      </w:divBdr>
    </w:div>
    <w:div w:id="1614166641">
      <w:bodyDiv w:val="1"/>
      <w:marLeft w:val="0"/>
      <w:marRight w:val="0"/>
      <w:marTop w:val="0"/>
      <w:marBottom w:val="0"/>
      <w:divBdr>
        <w:top w:val="none" w:sz="0" w:space="0" w:color="auto"/>
        <w:left w:val="none" w:sz="0" w:space="0" w:color="auto"/>
        <w:bottom w:val="none" w:sz="0" w:space="0" w:color="auto"/>
        <w:right w:val="none" w:sz="0" w:space="0" w:color="auto"/>
      </w:divBdr>
    </w:div>
    <w:div w:id="1742361618">
      <w:bodyDiv w:val="1"/>
      <w:marLeft w:val="0"/>
      <w:marRight w:val="0"/>
      <w:marTop w:val="0"/>
      <w:marBottom w:val="0"/>
      <w:divBdr>
        <w:top w:val="none" w:sz="0" w:space="0" w:color="auto"/>
        <w:left w:val="none" w:sz="0" w:space="0" w:color="auto"/>
        <w:bottom w:val="none" w:sz="0" w:space="0" w:color="auto"/>
        <w:right w:val="none" w:sz="0" w:space="0" w:color="auto"/>
      </w:divBdr>
    </w:div>
    <w:div w:id="1805467695">
      <w:bodyDiv w:val="1"/>
      <w:marLeft w:val="0"/>
      <w:marRight w:val="0"/>
      <w:marTop w:val="0"/>
      <w:marBottom w:val="0"/>
      <w:divBdr>
        <w:top w:val="none" w:sz="0" w:space="0" w:color="auto"/>
        <w:left w:val="none" w:sz="0" w:space="0" w:color="auto"/>
        <w:bottom w:val="none" w:sz="0" w:space="0" w:color="auto"/>
        <w:right w:val="none" w:sz="0" w:space="0" w:color="auto"/>
      </w:divBdr>
    </w:div>
    <w:div w:id="1816800195">
      <w:bodyDiv w:val="1"/>
      <w:marLeft w:val="0"/>
      <w:marRight w:val="0"/>
      <w:marTop w:val="0"/>
      <w:marBottom w:val="0"/>
      <w:divBdr>
        <w:top w:val="none" w:sz="0" w:space="0" w:color="auto"/>
        <w:left w:val="none" w:sz="0" w:space="0" w:color="auto"/>
        <w:bottom w:val="none" w:sz="0" w:space="0" w:color="auto"/>
        <w:right w:val="none" w:sz="0" w:space="0" w:color="auto"/>
      </w:divBdr>
    </w:div>
    <w:div w:id="195208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facebook.com/gefmontana/posts/543028289371759"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facebook.com/gefmontana/posts/543690095972245"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hyperlink" Target="https://www.facebook.com/gefmontana/posts/542655559409032" TargetMode="External"/><Relationship Id="rId51" Type="http://schemas.openxmlformats.org/officeDocument/2006/relationships/image" Target="media/image4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50.jpeg"/><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1513</Words>
  <Characters>8322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Perfil Climático Municipal</vt:lpstr>
    </vt:vector>
  </TitlesOfParts>
  <Company>Windows XP Titan Ultimate Edition</Company>
  <LinksUpToDate>false</LinksUpToDate>
  <CharactersWithSpaces>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Climático Municipal</dc:title>
  <dc:creator>Office 2004 Test Drive User</dc:creator>
  <cp:lastModifiedBy>Paulina Figueroa</cp:lastModifiedBy>
  <cp:revision>3</cp:revision>
  <cp:lastPrinted>2015-03-30T23:47:00Z</cp:lastPrinted>
  <dcterms:created xsi:type="dcterms:W3CDTF">2017-11-30T13:20:00Z</dcterms:created>
  <dcterms:modified xsi:type="dcterms:W3CDTF">2017-11-30T13:45:00Z</dcterms:modified>
</cp:coreProperties>
</file>