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1" w:rsidRDefault="00FF5FC2">
      <w:bookmarkStart w:id="0" w:name="_GoBack"/>
      <w:bookmarkEnd w:id="0"/>
      <w:r>
        <w:t>In the Name of Allah</w:t>
      </w:r>
    </w:p>
    <w:p w:rsidR="0020794C" w:rsidRDefault="0020794C" w:rsidP="0020794C">
      <w:r>
        <w:t>I would like to begin by expressing my satisfaction of attending this prestigious gathering.</w:t>
      </w:r>
    </w:p>
    <w:p w:rsidR="0020794C" w:rsidRDefault="0020794C" w:rsidP="00224CBF">
      <w:r>
        <w:t xml:space="preserve">Today we live in a world where differences and misunderstandings between nations and governments have created a lot of problems. Nevertheless, my colleagues and I-from the east of the geography of this world- have brought you a message of clarity, light, peace and friendship. We Muslims believe that Allah alone created human beings in different languages and nations ​​in order for them to know each other better. From this perspective, we always look at the divine shared belief and the love of other people and protect them through help in difficult conditions without </w:t>
      </w:r>
      <w:r w:rsidR="00224CBF">
        <w:t>any</w:t>
      </w:r>
      <w:r>
        <w:t xml:space="preserve"> discrimination and / or sanctions.</w:t>
      </w:r>
    </w:p>
    <w:p w:rsidR="0020794C" w:rsidRDefault="00224CBF" w:rsidP="00224CBF">
      <w:r>
        <w:t>From one</w:t>
      </w:r>
      <w:r w:rsidR="0020794C">
        <w:t xml:space="preserve"> hand, we are confident that the civilized nations of the world are aligned with </w:t>
      </w:r>
      <w:r>
        <w:t>our</w:t>
      </w:r>
      <w:r w:rsidR="0020794C">
        <w:t xml:space="preserve"> orientation, but on the other</w:t>
      </w:r>
      <w:r>
        <w:t xml:space="preserve">, we cannot understand the </w:t>
      </w:r>
      <w:r w:rsidR="0020794C">
        <w:t xml:space="preserve">possibility of imposing unjustified sanctions and disrupting the work of assistance whenever and wherever necessary. Perhaps the international community can </w:t>
      </w:r>
      <w:r>
        <w:t xml:space="preserve">render a reply why our beloved country Iran </w:t>
      </w:r>
      <w:r w:rsidR="0020794C">
        <w:t xml:space="preserve">in its recent flood </w:t>
      </w:r>
      <w:r>
        <w:t>suffered international restrictions</w:t>
      </w:r>
      <w:r w:rsidR="0020794C">
        <w:t xml:space="preserve">. </w:t>
      </w:r>
      <w:r>
        <w:t>W</w:t>
      </w:r>
      <w:r w:rsidR="0020794C">
        <w:t xml:space="preserve">e believe that the United Nations needs to establish a new mechanism in keeping </w:t>
      </w:r>
      <w:r>
        <w:t xml:space="preserve">distance from </w:t>
      </w:r>
      <w:r w:rsidR="0020794C">
        <w:t>the interests of</w:t>
      </w:r>
      <w:r>
        <w:t xml:space="preserve"> universal</w:t>
      </w:r>
      <w:r w:rsidR="0020794C">
        <w:t xml:space="preserve"> imperialism so that it can independently pursue its own goals.</w:t>
      </w:r>
    </w:p>
    <w:p w:rsidR="0020794C" w:rsidRDefault="00224CBF" w:rsidP="0020794C">
      <w:r>
        <w:t>Now referring to Sendai framework, m</w:t>
      </w:r>
      <w:r w:rsidR="0020794C">
        <w:t>y colleagues</w:t>
      </w:r>
      <w:r>
        <w:t xml:space="preserve"> and I</w:t>
      </w:r>
      <w:r w:rsidR="0020794C">
        <w:t xml:space="preserve"> are very proud to announce that effective steps have been taken to implement the methods and achieve the goals of the document in the past two years in the holy city of Mashhad:</w:t>
      </w:r>
    </w:p>
    <w:p w:rsidR="0020794C" w:rsidRDefault="0020794C" w:rsidP="005974EE">
      <w:pPr>
        <w:pStyle w:val="ListParagraph"/>
        <w:numPr>
          <w:ilvl w:val="0"/>
          <w:numId w:val="1"/>
        </w:numPr>
      </w:pPr>
      <w:r w:rsidRPr="00FF5FC2">
        <w:t xml:space="preserve">Two years ago, with the aim of attracting </w:t>
      </w:r>
      <w:r w:rsidR="005974EE">
        <w:t>public</w:t>
      </w:r>
      <w:r w:rsidRPr="00FF5FC2">
        <w:t xml:space="preserve"> contributions </w:t>
      </w:r>
      <w:r w:rsidR="005974EE">
        <w:t xml:space="preserve">in </w:t>
      </w:r>
      <w:r w:rsidRPr="00FF5FC2">
        <w:t>working with the municipality and relevant organizations, we organi</w:t>
      </w:r>
      <w:r w:rsidR="005974EE">
        <w:t>zed a group of 35 men and women, we started their</w:t>
      </w:r>
      <w:r w:rsidRPr="00FF5FC2">
        <w:t xml:space="preserve"> training </w:t>
      </w:r>
      <w:r w:rsidR="005974EE">
        <w:t xml:space="preserve">for </w:t>
      </w:r>
      <w:r w:rsidRPr="00FF5FC2">
        <w:t>action when needed. It is a</w:t>
      </w:r>
      <w:r w:rsidR="005974EE">
        <w:t>n</w:t>
      </w:r>
      <w:r w:rsidRPr="00FF5FC2">
        <w:t xml:space="preserve"> </w:t>
      </w:r>
      <w:r>
        <w:t>honor for</w:t>
      </w:r>
      <w:r w:rsidRPr="00FF5FC2">
        <w:t xml:space="preserve"> me </w:t>
      </w:r>
      <w:r>
        <w:t>to say that</w:t>
      </w:r>
      <w:r w:rsidR="005974EE">
        <w:t xml:space="preserve"> now more than 9,000 people that</w:t>
      </w:r>
      <w:r w:rsidRPr="00FF5FC2">
        <w:t xml:space="preserve"> 70% of whom </w:t>
      </w:r>
      <w:r w:rsidR="005974EE">
        <w:t>are w</w:t>
      </w:r>
      <w:r w:rsidRPr="00FF5FC2">
        <w:t xml:space="preserve">omen are organized in these groups </w:t>
      </w:r>
      <w:r w:rsidR="005974EE">
        <w:t>called DAVAM groups</w:t>
      </w:r>
      <w:r w:rsidRPr="00FF5FC2">
        <w:t xml:space="preserve"> and are actively involved in maneuvers and </w:t>
      </w:r>
      <w:r w:rsidR="005974EE">
        <w:t>real action</w:t>
      </w:r>
      <w:r w:rsidRPr="00FF5FC2">
        <w:t xml:space="preserve"> situations in natural events such as the 2018 earthquake in Mashhad, or recent flooding and heavy snowfalls o</w:t>
      </w:r>
      <w:r w:rsidR="005974EE">
        <w:t xml:space="preserve">ver the past two winter months </w:t>
      </w:r>
      <w:r w:rsidRPr="00FF5FC2">
        <w:t xml:space="preserve">dramatically and effectively </w:t>
      </w:r>
      <w:r w:rsidR="005974EE">
        <w:t>voluntarily helped</w:t>
      </w:r>
      <w:r w:rsidRPr="00FF5FC2">
        <w:t xml:space="preserve"> themselves and their fellow citizens.</w:t>
      </w:r>
    </w:p>
    <w:p w:rsidR="00FF5FC2" w:rsidRDefault="00FF5FC2" w:rsidP="00FF5FC2"/>
    <w:p w:rsidR="00FF5FC2" w:rsidRDefault="00FF5FC2" w:rsidP="005974EE">
      <w:pPr>
        <w:pStyle w:val="ListParagraph"/>
        <w:numPr>
          <w:ilvl w:val="0"/>
          <w:numId w:val="1"/>
        </w:numPr>
      </w:pPr>
      <w:r>
        <w:t xml:space="preserve">In the field of installation of rapid alert systems and accelerators, </w:t>
      </w:r>
      <w:r w:rsidR="005974EE">
        <w:t>enabling</w:t>
      </w:r>
      <w:r>
        <w:t xml:space="preserve"> the prediction and reporting of earth movements and earthquakes earlier, we have been able along with unreasonable sanctions, to purchase and install 10 devices </w:t>
      </w:r>
      <w:r w:rsidR="005974EE">
        <w:t>in the</w:t>
      </w:r>
      <w:r>
        <w:t xml:space="preserve"> holy city of Mashhad </w:t>
      </w:r>
      <w:r w:rsidR="005974EE">
        <w:t xml:space="preserve">recording </w:t>
      </w:r>
      <w:r>
        <w:t xml:space="preserve">any </w:t>
      </w:r>
      <w:r w:rsidR="005974EE">
        <w:t xml:space="preserve">seismic </w:t>
      </w:r>
      <w:r>
        <w:t>vibration.</w:t>
      </w:r>
    </w:p>
    <w:p w:rsidR="00FF5FC2" w:rsidRDefault="00FF5FC2" w:rsidP="00360A75">
      <w:r>
        <w:t>3</w:t>
      </w:r>
      <w:r w:rsidR="005974EE">
        <w:t>.</w:t>
      </w:r>
      <w:r w:rsidR="00360A75">
        <w:t xml:space="preserve">  </w:t>
      </w:r>
      <w:r w:rsidR="005974EE">
        <w:t xml:space="preserve">We have built </w:t>
      </w:r>
      <w:r>
        <w:t xml:space="preserve">15 multipurpose bases </w:t>
      </w:r>
      <w:r w:rsidR="005974EE">
        <w:t>for</w:t>
      </w:r>
      <w:r>
        <w:t xml:space="preserve"> crisis </w:t>
      </w:r>
      <w:r w:rsidR="005974EE">
        <w:t xml:space="preserve">situation </w:t>
      </w:r>
      <w:r>
        <w:t xml:space="preserve">in the city of Mashhad </w:t>
      </w:r>
      <w:r w:rsidR="00360A75">
        <w:t>which along with our 49</w:t>
      </w:r>
      <w:r>
        <w:t xml:space="preserve"> fire stations </w:t>
      </w:r>
      <w:r w:rsidR="00360A75">
        <w:t xml:space="preserve">are at people’s service </w:t>
      </w:r>
      <w:r>
        <w:t>whe</w:t>
      </w:r>
      <w:r w:rsidR="00360A75">
        <w:t>n</w:t>
      </w:r>
      <w:r>
        <w:t xml:space="preserve"> necessary. The significant point in the operation of these bases is that these </w:t>
      </w:r>
      <w:r w:rsidR="00360A75">
        <w:t>bases</w:t>
      </w:r>
      <w:r>
        <w:t xml:space="preserve"> are not only designed for the emergency accommodation of citizens, but also provide emergency medical services at the same time.</w:t>
      </w:r>
    </w:p>
    <w:p w:rsidR="00FF5FC2" w:rsidRDefault="00FF5FC2" w:rsidP="00360A75">
      <w:r>
        <w:t xml:space="preserve">4. In the field of internal and external coordination, by forming the Mashhad Metropolitan Crisis Management Council, we have taken effective and impressive action, including all </w:t>
      </w:r>
      <w:r w:rsidR="00360A75">
        <w:t xml:space="preserve">units already </w:t>
      </w:r>
      <w:r>
        <w:t xml:space="preserve">existing and </w:t>
      </w:r>
      <w:r w:rsidR="00360A75">
        <w:t xml:space="preserve">those </w:t>
      </w:r>
      <w:r>
        <w:t xml:space="preserve">under the command of the Municipality, </w:t>
      </w:r>
      <w:r w:rsidR="00360A75">
        <w:t xml:space="preserve">formerly </w:t>
      </w:r>
      <w:r>
        <w:t>in which there were cases of in</w:t>
      </w:r>
      <w:r w:rsidR="00360A75">
        <w:t>consistencies and complications. Now the effectiveness in our working together</w:t>
      </w:r>
      <w:r>
        <w:t xml:space="preserve"> has raised to a high degree and the work of machines has become more efficient and effective at times of danger.</w:t>
      </w:r>
    </w:p>
    <w:p w:rsidR="00FF5FC2" w:rsidRDefault="00360A75" w:rsidP="00F831E7">
      <w:r>
        <w:lastRenderedPageBreak/>
        <w:t xml:space="preserve">5. </w:t>
      </w:r>
      <w:r w:rsidR="00FF5FC2">
        <w:t xml:space="preserve">In order to be prepared for </w:t>
      </w:r>
      <w:r w:rsidR="00F831E7">
        <w:t xml:space="preserve">any </w:t>
      </w:r>
      <w:r w:rsidR="00FF5FC2">
        <w:t>risk</w:t>
      </w:r>
      <w:r w:rsidR="00F831E7">
        <w:t>y situations</w:t>
      </w:r>
      <w:r w:rsidR="00FF5FC2">
        <w:t xml:space="preserve">, we have </w:t>
      </w:r>
      <w:r>
        <w:t>developed</w:t>
      </w:r>
      <w:r w:rsidR="00FF5FC2">
        <w:t xml:space="preserve"> a </w:t>
      </w:r>
      <w:r>
        <w:t>series</w:t>
      </w:r>
      <w:r w:rsidR="00FF5FC2">
        <w:t xml:space="preserve"> of </w:t>
      </w:r>
      <w:r w:rsidR="00F831E7">
        <w:t xml:space="preserve">precautionary </w:t>
      </w:r>
      <w:r w:rsidR="00FF5FC2">
        <w:t>action</w:t>
      </w:r>
      <w:r>
        <w:t>s</w:t>
      </w:r>
      <w:r w:rsidR="00FF5FC2">
        <w:t xml:space="preserve"> against the earthquake in the city of Mashhad, as</w:t>
      </w:r>
      <w:r w:rsidR="00F831E7">
        <w:t xml:space="preserve"> the result of such</w:t>
      </w:r>
      <w:r w:rsidR="00FF5FC2">
        <w:t xml:space="preserve"> we now know that in the </w:t>
      </w:r>
      <w:r w:rsidR="00F831E7">
        <w:t xml:space="preserve">possible </w:t>
      </w:r>
      <w:r w:rsidR="00FF5FC2">
        <w:t xml:space="preserve">event of an earthquake or a flood, </w:t>
      </w:r>
      <w:r w:rsidR="00F831E7">
        <w:t>which</w:t>
      </w:r>
      <w:r w:rsidR="00FF5FC2">
        <w:t xml:space="preserve"> parts of the city ar</w:t>
      </w:r>
      <w:r w:rsidR="00F831E7">
        <w:t>e more in terms of damage and/</w:t>
      </w:r>
      <w:r w:rsidR="00FF5FC2">
        <w:t xml:space="preserve">or danger. For this purpose, we have prepared and executed </w:t>
      </w:r>
      <w:r w:rsidR="00F831E7">
        <w:t>a simulation</w:t>
      </w:r>
      <w:r w:rsidR="00FF5FC2">
        <w:t xml:space="preserve"> software to </w:t>
      </w:r>
      <w:r w:rsidR="00F831E7">
        <w:t>show</w:t>
      </w:r>
      <w:r w:rsidR="00FF5FC2">
        <w:t xml:space="preserve"> different conditions, assess</w:t>
      </w:r>
      <w:r w:rsidR="00F831E7">
        <w:t>ing</w:t>
      </w:r>
      <w:r w:rsidR="00FF5FC2">
        <w:t xml:space="preserve"> </w:t>
      </w:r>
      <w:r w:rsidR="00F831E7">
        <w:t xml:space="preserve">operations and our </w:t>
      </w:r>
      <w:r w:rsidR="00FF5FC2">
        <w:t>strengths and weakness</w:t>
      </w:r>
      <w:r w:rsidR="00F831E7">
        <w:t>es</w:t>
      </w:r>
      <w:r w:rsidR="00FF5FC2">
        <w:t>.</w:t>
      </w:r>
    </w:p>
    <w:p w:rsidR="00FF5FC2" w:rsidRDefault="00FF5FC2" w:rsidP="00FF5FC2"/>
    <w:sectPr w:rsidR="00FF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3143"/>
    <w:multiLevelType w:val="hybridMultilevel"/>
    <w:tmpl w:val="EAE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2"/>
    <w:rsid w:val="0020794C"/>
    <w:rsid w:val="00211344"/>
    <w:rsid w:val="00224CBF"/>
    <w:rsid w:val="00360A75"/>
    <w:rsid w:val="005974EE"/>
    <w:rsid w:val="00BB20F1"/>
    <w:rsid w:val="00F831E7"/>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امیر عزیزی</cp:lastModifiedBy>
  <cp:revision>2</cp:revision>
  <dcterms:created xsi:type="dcterms:W3CDTF">2019-05-09T04:03:00Z</dcterms:created>
  <dcterms:modified xsi:type="dcterms:W3CDTF">2019-05-09T04:03:00Z</dcterms:modified>
</cp:coreProperties>
</file>